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A99" w:rsidRDefault="00EE7A99" w:rsidP="00A871AA">
      <w:pPr>
        <w:spacing w:line="360" w:lineRule="auto"/>
      </w:pPr>
      <w:bookmarkStart w:id="0" w:name="_GoBack"/>
      <w:bookmarkEnd w:id="0"/>
    </w:p>
    <w:sdt>
      <w:sdtPr>
        <w:id w:val="517193812"/>
        <w:docPartObj>
          <w:docPartGallery w:val="Cover Pages"/>
          <w:docPartUnique/>
        </w:docPartObj>
      </w:sdtPr>
      <w:sdtEndPr>
        <w:rPr>
          <w:rFonts w:ascii="Arial" w:hAnsi="Arial" w:cs="Arial"/>
          <w:b/>
          <w:color w:val="141A37"/>
          <w:sz w:val="134"/>
          <w:szCs w:val="134"/>
        </w:rPr>
      </w:sdtEndPr>
      <w:sdtContent>
        <w:p w:rsidR="0070341A" w:rsidRPr="005C7788" w:rsidRDefault="0070341A" w:rsidP="0070341A">
          <w:pPr>
            <w:contextualSpacing/>
            <w:rPr>
              <w:rFonts w:ascii="Arial" w:hAnsi="Arial" w:cs="Arial"/>
              <w:b/>
              <w:color w:val="E50058"/>
              <w:sz w:val="52"/>
              <w:szCs w:val="52"/>
            </w:rPr>
          </w:pPr>
          <w:r w:rsidRPr="005C7788">
            <w:rPr>
              <w:rFonts w:ascii="Arial" w:hAnsi="Arial" w:cs="Arial"/>
              <w:b/>
              <w:color w:val="E50058"/>
              <w:sz w:val="52"/>
              <w:szCs w:val="52"/>
            </w:rPr>
            <w:t xml:space="preserve">Tools to support services to </w:t>
          </w:r>
          <w:r w:rsidR="0086478C">
            <w:rPr>
              <w:rFonts w:ascii="Arial" w:hAnsi="Arial" w:cs="Arial"/>
              <w:b/>
              <w:color w:val="E50058"/>
              <w:sz w:val="52"/>
              <w:szCs w:val="52"/>
            </w:rPr>
            <w:t>raise the local profile of YCiS</w:t>
          </w:r>
        </w:p>
        <w:p w:rsidR="00581F65" w:rsidRDefault="0070341A" w:rsidP="00A871AA">
          <w:pPr>
            <w:spacing w:line="360" w:lineRule="auto"/>
            <w:rPr>
              <w:rFonts w:ascii="Arial" w:hAnsi="Arial" w:cs="Arial"/>
              <w:b/>
              <w:color w:val="141A37"/>
              <w:sz w:val="134"/>
              <w:szCs w:val="134"/>
            </w:rPr>
          </w:pPr>
          <w:r>
            <w:rPr>
              <w:noProof/>
              <w:lang w:eastAsia="en-GB"/>
            </w:rPr>
            <mc:AlternateContent>
              <mc:Choice Requires="wps">
                <w:drawing>
                  <wp:anchor distT="0" distB="0" distL="114300" distR="114300" simplePos="0" relativeHeight="251664384" behindDoc="0" locked="0" layoutInCell="1" allowOverlap="1" wp14:anchorId="22913144" wp14:editId="371BB90C">
                    <wp:simplePos x="0" y="0"/>
                    <wp:positionH relativeFrom="page">
                      <wp:posOffset>427512</wp:posOffset>
                    </wp:positionH>
                    <wp:positionV relativeFrom="page">
                      <wp:posOffset>4085112</wp:posOffset>
                    </wp:positionV>
                    <wp:extent cx="3230088" cy="3871356"/>
                    <wp:effectExtent l="0" t="0" r="8890" b="15240"/>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088" cy="3871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C07" w:rsidRPr="005C7788" w:rsidRDefault="00E44C07" w:rsidP="00EE7A99">
                                <w:pPr>
                                  <w:contextualSpacing/>
                                  <w:rPr>
                                    <w:rFonts w:ascii="Arial" w:hAnsi="Arial" w:cs="Arial"/>
                                    <w:b/>
                                    <w:color w:val="E50058"/>
                                    <w:sz w:val="52"/>
                                    <w:szCs w:val="52"/>
                                  </w:rPr>
                                </w:pPr>
                                <w:r w:rsidRPr="005C7788">
                                  <w:rPr>
                                    <w:rFonts w:ascii="Arial" w:hAnsi="Arial" w:cs="Arial"/>
                                    <w:b/>
                                    <w:color w:val="E50058"/>
                                    <w:sz w:val="52"/>
                                    <w:szCs w:val="52"/>
                                  </w:rPr>
                                  <w:t xml:space="preserve">Tool </w:t>
                                </w:r>
                                <w:r>
                                  <w:rPr>
                                    <w:rFonts w:ascii="Arial" w:hAnsi="Arial" w:cs="Arial"/>
                                    <w:b/>
                                    <w:color w:val="E50058"/>
                                    <w:sz w:val="52"/>
                                    <w:szCs w:val="52"/>
                                  </w:rPr>
                                  <w:t>1</w:t>
                                </w:r>
                                <w:r w:rsidRPr="005C7788">
                                  <w:rPr>
                                    <w:rFonts w:ascii="Arial" w:hAnsi="Arial" w:cs="Arial"/>
                                    <w:b/>
                                    <w:color w:val="E50058"/>
                                    <w:sz w:val="52"/>
                                    <w:szCs w:val="52"/>
                                  </w:rPr>
                                  <w:t>:</w:t>
                                </w:r>
                              </w:p>
                              <w:p w:rsidR="00E44C07" w:rsidRPr="005C7788" w:rsidRDefault="00E44C07" w:rsidP="00EE7A99">
                                <w:pPr>
                                  <w:contextualSpacing/>
                                  <w:rPr>
                                    <w:rFonts w:ascii="Arial" w:hAnsi="Arial" w:cs="Arial"/>
                                    <w:color w:val="E50058"/>
                                    <w:sz w:val="52"/>
                                    <w:szCs w:val="52"/>
                                  </w:rPr>
                                </w:pPr>
                                <w:r>
                                  <w:rPr>
                                    <w:rFonts w:ascii="Arial" w:hAnsi="Arial" w:cs="Arial"/>
                                    <w:color w:val="E50058"/>
                                    <w:sz w:val="52"/>
                                    <w:szCs w:val="52"/>
                                  </w:rPr>
                                  <w:t xml:space="preserve">Template letter </w:t>
                                </w:r>
                                <w:r w:rsidRPr="005C7788">
                                  <w:rPr>
                                    <w:rFonts w:ascii="Arial" w:hAnsi="Arial" w:cs="Arial"/>
                                    <w:color w:val="E50058"/>
                                    <w:sz w:val="52"/>
                                    <w:szCs w:val="52"/>
                                  </w:rPr>
                                  <w:t xml:space="preserve">to </w:t>
                                </w:r>
                                <w:r>
                                  <w:rPr>
                                    <w:rFonts w:ascii="Arial" w:hAnsi="Arial" w:cs="Arial"/>
                                    <w:color w:val="E50058"/>
                                    <w:sz w:val="52"/>
                                    <w:szCs w:val="52"/>
                                  </w:rPr>
                                  <w:t>Director of Children’s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13144" id="Rectangle 3" o:spid="_x0000_s1026" style="position:absolute;margin-left:33.65pt;margin-top:321.65pt;width:254.35pt;height:304.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" filled="f" stroked="f">
                    <v:textbox inset="0,0,0,0">
                      <w:txbxContent>
                        <w:p w:rsidR="00E44C07" w:rsidRPr="005C7788" w:rsidRDefault="00E44C07" w:rsidP="00EE7A99">
                          <w:pPr>
                            <w:contextualSpacing/>
                            <w:rPr>
                              <w:rFonts w:ascii="Arial" w:hAnsi="Arial" w:cs="Arial"/>
                              <w:b/>
                              <w:color w:val="E50058"/>
                              <w:sz w:val="52"/>
                              <w:szCs w:val="52"/>
                            </w:rPr>
                          </w:pPr>
                          <w:r w:rsidRPr="005C7788">
                            <w:rPr>
                              <w:rFonts w:ascii="Arial" w:hAnsi="Arial" w:cs="Arial"/>
                              <w:b/>
                              <w:color w:val="E50058"/>
                              <w:sz w:val="52"/>
                              <w:szCs w:val="52"/>
                            </w:rPr>
                            <w:t xml:space="preserve">Tool </w:t>
                          </w:r>
                          <w:r>
                            <w:rPr>
                              <w:rFonts w:ascii="Arial" w:hAnsi="Arial" w:cs="Arial"/>
                              <w:b/>
                              <w:color w:val="E50058"/>
                              <w:sz w:val="52"/>
                              <w:szCs w:val="52"/>
                            </w:rPr>
                            <w:t>1</w:t>
                          </w:r>
                          <w:r w:rsidRPr="005C7788">
                            <w:rPr>
                              <w:rFonts w:ascii="Arial" w:hAnsi="Arial" w:cs="Arial"/>
                              <w:b/>
                              <w:color w:val="E50058"/>
                              <w:sz w:val="52"/>
                              <w:szCs w:val="52"/>
                            </w:rPr>
                            <w:t>:</w:t>
                          </w:r>
                        </w:p>
                        <w:p w:rsidR="00E44C07" w:rsidRPr="005C7788" w:rsidRDefault="00E44C07" w:rsidP="00EE7A99">
                          <w:pPr>
                            <w:contextualSpacing/>
                            <w:rPr>
                              <w:rFonts w:ascii="Arial" w:hAnsi="Arial" w:cs="Arial"/>
                              <w:color w:val="E50058"/>
                              <w:sz w:val="52"/>
                              <w:szCs w:val="52"/>
                            </w:rPr>
                          </w:pPr>
                          <w:r>
                            <w:rPr>
                              <w:rFonts w:ascii="Arial" w:hAnsi="Arial" w:cs="Arial"/>
                              <w:color w:val="E50058"/>
                              <w:sz w:val="52"/>
                              <w:szCs w:val="52"/>
                            </w:rPr>
                            <w:t xml:space="preserve">Template letter </w:t>
                          </w:r>
                          <w:r w:rsidRPr="005C7788">
                            <w:rPr>
                              <w:rFonts w:ascii="Arial" w:hAnsi="Arial" w:cs="Arial"/>
                              <w:color w:val="E50058"/>
                              <w:sz w:val="52"/>
                              <w:szCs w:val="52"/>
                            </w:rPr>
                            <w:t xml:space="preserve">to </w:t>
                          </w:r>
                          <w:r>
                            <w:rPr>
                              <w:rFonts w:ascii="Arial" w:hAnsi="Arial" w:cs="Arial"/>
                              <w:color w:val="E50058"/>
                              <w:sz w:val="52"/>
                              <w:szCs w:val="52"/>
                            </w:rPr>
                            <w:t>Director of Children’s Services</w:t>
                          </w:r>
                        </w:p>
                      </w:txbxContent>
                    </v:textbox>
                    <w10:wrap anchorx="page" anchory="page"/>
                  </v:rect>
                </w:pict>
              </mc:Fallback>
            </mc:AlternateContent>
          </w:r>
          <w:r w:rsidR="00581F65">
            <w:rPr>
              <w:noProof/>
              <w:lang w:eastAsia="en-GB"/>
            </w:rPr>
            <mc:AlternateContent>
              <mc:Choice Requires="wpg">
                <w:drawing>
                  <wp:anchor distT="0" distB="0" distL="114300" distR="114300" simplePos="0" relativeHeight="251667456" behindDoc="0" locked="0" layoutInCell="1" allowOverlap="1" wp14:anchorId="3D96D5CE" wp14:editId="5E950E82">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C07" w:rsidRDefault="00E44C07">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C07" w:rsidRDefault="00E44C07">
                                  <w:pPr>
                                    <w:jc w:val="right"/>
                                    <w:rPr>
                                      <w:rFonts w:ascii="Calibri" w:hAnsi="Calibri"/>
                                      <w:b/>
                                      <w:color w:val="FFFFFF"/>
                                      <w:sz w:val="32"/>
                                      <w:szCs w:val="32"/>
                                    </w:rPr>
                                  </w:pPr>
                                  <w:r>
                                    <w:rPr>
                                      <w:rFonts w:ascii="Calibri" w:hAnsi="Calibri"/>
                                      <w:b/>
                                      <w:color w:val="FFFFFF"/>
                                      <w:sz w:val="32"/>
                                      <w:szCs w:val="32"/>
                                    </w:rPr>
                                    <w:t>Fal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96D5CE" id="Group 15" o:spid="_x0000_s1027" style="position:absolute;margin-left:364.5pt;margin-top:-385.7pt;width:143.25pt;height:60.75pt;z-index:251667456"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">
                    <v:shapetype id="_x0000_t202" coordsize="21600,21600" o:spt="202" path="m,l,21600r21600,l21600,xe">
                      <v:stroke joinstyle="miter"/>
                      <v:path gradientshapeok="t" o:connecttype="rect"/>
                    </v:shapetype>
                    <v:shape id="Text Box 16" o:spid="_x0000_s1028"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rsidR="00E44C07" w:rsidRDefault="00E44C07">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17" o:spid="_x0000_s1029"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boa8UAAADbAAAADwAAAGRycy9kb3ducmV2LnhtbESPQWvCQBSE74L/YXlCL0E39RAkzSpF&#10;rPSSQm0oPT6yz2xo9m3Mrib9991CweMwM98wxW6ynbjR4FvHCh5XKQji2umWGwXVx8tyA8IHZI2d&#10;Y1LwQx522/mswFy7kd/pdgqNiBD2OSowIfS5lL42ZNGvXE8cvbMbLIYoh0bqAccIt51cp2kmLbYc&#10;Fwz2tDdUf5+uVsFbi7q6HC6JKb8+aSqPZZIlpVIPi+n5CUSgKdzD/+1XrWCzhr8v8QfI7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boa8UAAADbAAAADwAAAAAAAAAA&#10;AAAAAAChAgAAZHJzL2Rvd25yZXYueG1sUEsFBgAAAAAEAAQA+QAAAJMDAAAAAA==&#10;" strokecolor="white" strokeweight="1.5pt"/>
                    <v:shape id="Text Box 18" o:spid="_x0000_s1030"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rsidR="00E44C07" w:rsidRDefault="00E44C07">
                            <w:pPr>
                              <w:jc w:val="right"/>
                              <w:rPr>
                                <w:rFonts w:ascii="Calibri" w:hAnsi="Calibri"/>
                                <w:b/>
                                <w:color w:val="FFFFFF"/>
                                <w:sz w:val="32"/>
                                <w:szCs w:val="32"/>
                              </w:rPr>
                            </w:pPr>
                            <w:proofErr w:type="spellStart"/>
                            <w:r>
                              <w:rPr>
                                <w:rFonts w:ascii="Calibri" w:hAnsi="Calibri"/>
                                <w:b/>
                                <w:color w:val="FFFFFF"/>
                                <w:sz w:val="32"/>
                                <w:szCs w:val="32"/>
                              </w:rPr>
                              <w:t>Fal</w:t>
                            </w:r>
                            <w:proofErr w:type="spellEnd"/>
                          </w:p>
                        </w:txbxContent>
                      </v:textbox>
                    </v:shape>
                  </v:group>
                </w:pict>
              </mc:Fallback>
            </mc:AlternateContent>
          </w:r>
        </w:p>
        <w:p w:rsidR="00581F65" w:rsidRDefault="00581F65" w:rsidP="00F0270C">
          <w:pPr>
            <w:spacing w:line="360" w:lineRule="auto"/>
            <w:ind w:left="964" w:right="964"/>
            <w:rPr>
              <w:rFonts w:ascii="Arial" w:hAnsi="Arial" w:cs="Arial"/>
              <w:b/>
              <w:color w:val="CD0920"/>
              <w:sz w:val="134"/>
              <w:szCs w:val="134"/>
            </w:rPr>
          </w:pPr>
        </w:p>
        <w:p w:rsidR="0070341A" w:rsidRDefault="00581F65" w:rsidP="00C8312C">
          <w:pPr>
            <w:spacing w:line="360" w:lineRule="auto"/>
            <w:ind w:right="964"/>
            <w:rPr>
              <w:rFonts w:ascii="Arial" w:hAnsi="Arial" w:cs="Arial"/>
              <w:b/>
              <w:color w:val="141A37"/>
              <w:sz w:val="134"/>
              <w:szCs w:val="134"/>
            </w:rPr>
          </w:pPr>
          <w:r>
            <w:rPr>
              <w:rFonts w:ascii="Arial" w:hAnsi="Arial" w:cs="Arial"/>
              <w:b/>
              <w:noProof/>
              <w:color w:val="141A37"/>
              <w:sz w:val="134"/>
              <w:szCs w:val="134"/>
              <w:lang w:eastAsia="en-GB"/>
            </w:rPr>
            <w:drawing>
              <wp:anchor distT="0" distB="0" distL="114300" distR="114300" simplePos="0" relativeHeight="251671552" behindDoc="1" locked="1" layoutInCell="1" allowOverlap="0" wp14:anchorId="055235C5" wp14:editId="3DE585F5">
                <wp:simplePos x="0" y="0"/>
                <wp:positionH relativeFrom="margin">
                  <wp:align>left</wp:align>
                </wp:positionH>
                <wp:positionV relativeFrom="page">
                  <wp:posOffset>8347075</wp:posOffset>
                </wp:positionV>
                <wp:extent cx="2948305" cy="1530985"/>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8305" cy="153098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Arial" w:hAnsi="Arial" w:cs="Arial"/>
              <w:b/>
              <w:color w:val="CD0920"/>
              <w:sz w:val="134"/>
              <w:szCs w:val="134"/>
            </w:rPr>
            <w:br w:type="page"/>
          </w:r>
        </w:p>
      </w:sdtContent>
    </w:sdt>
    <w:p w:rsidR="00C8312C" w:rsidRPr="00D161A0" w:rsidRDefault="00C8312C" w:rsidP="00C8312C">
      <w:pPr>
        <w:spacing w:line="360" w:lineRule="auto"/>
        <w:ind w:right="964"/>
        <w:rPr>
          <w:rFonts w:ascii="Arial" w:hAnsi="Arial" w:cs="Arial"/>
          <w:b/>
          <w:color w:val="CD0920"/>
          <w:sz w:val="134"/>
          <w:szCs w:val="134"/>
        </w:rPr>
        <w:sectPr w:rsidR="00C8312C" w:rsidRPr="00D161A0" w:rsidSect="00581F65">
          <w:footerReference w:type="default" r:id="rId9"/>
          <w:headerReference w:type="first" r:id="rId10"/>
          <w:footerReference w:type="first" r:id="rId11"/>
          <w:pgSz w:w="11900" w:h="16840"/>
          <w:pgMar w:top="851" w:right="720" w:bottom="851" w:left="720" w:header="709" w:footer="709" w:gutter="0"/>
          <w:cols w:space="708"/>
          <w:titlePg/>
          <w:docGrid w:linePitch="360"/>
        </w:sectPr>
      </w:pPr>
    </w:p>
    <w:p w:rsidR="00833F5A" w:rsidRDefault="003B4D97" w:rsidP="00C8312C">
      <w:pPr>
        <w:ind w:left="709"/>
        <w:rPr>
          <w:rFonts w:ascii="Arial" w:hAnsi="Arial" w:cs="Arial"/>
          <w:color w:val="1B2C5D"/>
        </w:rPr>
      </w:pPr>
      <w:r>
        <w:rPr>
          <w:rFonts w:ascii="Arial" w:hAnsi="Arial" w:cs="Arial"/>
          <w:b/>
          <w:noProof/>
          <w:color w:val="CD0920"/>
          <w:sz w:val="134"/>
          <w:szCs w:val="134"/>
          <w:lang w:eastAsia="en-GB"/>
        </w:rPr>
        <w:lastRenderedPageBreak/>
        <mc:AlternateContent>
          <mc:Choice Requires="wps">
            <w:drawing>
              <wp:anchor distT="0" distB="0" distL="114300" distR="114300" simplePos="0" relativeHeight="251685888" behindDoc="0" locked="0" layoutInCell="1" allowOverlap="1" wp14:anchorId="3A51E5E6" wp14:editId="72ED87A3">
                <wp:simplePos x="0" y="0"/>
                <wp:positionH relativeFrom="margin">
                  <wp:posOffset>385445</wp:posOffset>
                </wp:positionH>
                <wp:positionV relativeFrom="paragraph">
                  <wp:posOffset>8890</wp:posOffset>
                </wp:positionV>
                <wp:extent cx="5331460" cy="7303135"/>
                <wp:effectExtent l="0" t="0" r="2540" b="0"/>
                <wp:wrapSquare wrapText="bothSides"/>
                <wp:docPr id="3" name="Text Box 3"/>
                <wp:cNvGraphicFramePr/>
                <a:graphic xmlns:a="http://schemas.openxmlformats.org/drawingml/2006/main">
                  <a:graphicData uri="http://schemas.microsoft.com/office/word/2010/wordprocessingShape">
                    <wps:wsp>
                      <wps:cNvSpPr txBox="1"/>
                      <wps:spPr>
                        <a:xfrm>
                          <a:off x="0" y="0"/>
                          <a:ext cx="5331460" cy="7303135"/>
                        </a:xfrm>
                        <a:prstGeom prst="rect">
                          <a:avLst/>
                        </a:prstGeom>
                        <a:solidFill>
                          <a:srgbClr val="E72265">
                            <a:alpha val="50000"/>
                          </a:srgb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44C07" w:rsidRDefault="00E44C07" w:rsidP="003B4D97">
                            <w:pPr>
                              <w:spacing w:line="240" w:lineRule="atLeast"/>
                              <w:rPr>
                                <w:rFonts w:ascii="Arial" w:hAnsi="Arial" w:cs="Arial"/>
                                <w:b/>
                                <w:color w:val="1B2C5D"/>
                                <w:sz w:val="30"/>
                                <w:szCs w:val="30"/>
                              </w:rPr>
                            </w:pPr>
                            <w:r>
                              <w:rPr>
                                <w:rFonts w:ascii="Arial" w:hAnsi="Arial" w:cs="Arial"/>
                                <w:b/>
                                <w:color w:val="141A37"/>
                                <w:sz w:val="30"/>
                                <w:szCs w:val="30"/>
                              </w:rPr>
                              <w:br/>
                            </w:r>
                            <w:r w:rsidRPr="00B833EE">
                              <w:rPr>
                                <w:rFonts w:ascii="Arial" w:hAnsi="Arial" w:cs="Arial"/>
                                <w:b/>
                                <w:color w:val="1B2C5D"/>
                                <w:sz w:val="30"/>
                                <w:szCs w:val="30"/>
                              </w:rPr>
                              <w:t>Guidance</w:t>
                            </w:r>
                          </w:p>
                          <w:p w:rsidR="00E44C07" w:rsidRPr="00B833EE" w:rsidRDefault="00E44C07" w:rsidP="003B4D97">
                            <w:pPr>
                              <w:spacing w:line="240" w:lineRule="atLeast"/>
                              <w:rPr>
                                <w:rFonts w:ascii="Arial" w:hAnsi="Arial" w:cs="Arial"/>
                                <w:b/>
                                <w:color w:val="141A37"/>
                                <w:sz w:val="30"/>
                                <w:szCs w:val="30"/>
                              </w:rPr>
                            </w:pPr>
                          </w:p>
                          <w:p w:rsidR="00E44C07" w:rsidRDefault="00E44C07" w:rsidP="003B4D97">
                            <w:pPr>
                              <w:spacing w:line="240" w:lineRule="atLeast"/>
                              <w:rPr>
                                <w:rStyle w:val="Strong"/>
                                <w:rFonts w:ascii="Arial" w:hAnsi="Arial" w:cs="Arial"/>
                                <w:b w:val="0"/>
                                <w:color w:val="002060"/>
                                <w:bdr w:val="none" w:sz="0" w:space="0" w:color="auto" w:frame="1"/>
                              </w:rPr>
                            </w:pPr>
                            <w:r w:rsidRPr="000B7AC0">
                              <w:rPr>
                                <w:rStyle w:val="Strong"/>
                                <w:rFonts w:ascii="Arial" w:hAnsi="Arial" w:cs="Arial"/>
                                <w:b w:val="0"/>
                                <w:color w:val="002060"/>
                                <w:bdr w:val="none" w:sz="0" w:space="0" w:color="auto" w:frame="1"/>
                              </w:rPr>
                              <w:t xml:space="preserve">This template </w:t>
                            </w:r>
                            <w:r>
                              <w:rPr>
                                <w:rStyle w:val="Strong"/>
                                <w:rFonts w:ascii="Arial" w:hAnsi="Arial" w:cs="Arial"/>
                                <w:b w:val="0"/>
                                <w:color w:val="002060"/>
                                <w:bdr w:val="none" w:sz="0" w:space="0" w:color="auto" w:frame="1"/>
                              </w:rPr>
                              <w:t>letter is designed for use by young carers services that are not currently commissioned to deliver Young Carers in Schools in their area by their local authority, but have been funded to do so by other organisations/funders.</w:t>
                            </w:r>
                          </w:p>
                          <w:p w:rsidR="00E44C07" w:rsidRDefault="00E44C07" w:rsidP="003B4D97">
                            <w:pPr>
                              <w:spacing w:line="240" w:lineRule="atLeast"/>
                              <w:rPr>
                                <w:rStyle w:val="Strong"/>
                                <w:rFonts w:ascii="Arial" w:hAnsi="Arial" w:cs="Arial"/>
                                <w:b w:val="0"/>
                                <w:color w:val="002060"/>
                                <w:bdr w:val="none" w:sz="0" w:space="0" w:color="auto" w:frame="1"/>
                              </w:rPr>
                            </w:pPr>
                          </w:p>
                          <w:p w:rsidR="00E44C07" w:rsidRDefault="00E44C07" w:rsidP="003B4D97">
                            <w:pPr>
                              <w:spacing w:line="240" w:lineRule="atLeast"/>
                              <w:rPr>
                                <w:rStyle w:val="Strong"/>
                                <w:rFonts w:ascii="Arial" w:hAnsi="Arial" w:cs="Arial"/>
                                <w:b w:val="0"/>
                                <w:color w:val="002060"/>
                                <w:bdr w:val="none" w:sz="0" w:space="0" w:color="auto" w:frame="1"/>
                              </w:rPr>
                            </w:pPr>
                            <w:r>
                              <w:rPr>
                                <w:rStyle w:val="Strong"/>
                                <w:rFonts w:ascii="Arial" w:hAnsi="Arial" w:cs="Arial"/>
                                <w:b w:val="0"/>
                                <w:color w:val="002060"/>
                                <w:bdr w:val="none" w:sz="0" w:space="0" w:color="auto" w:frame="1"/>
                              </w:rPr>
                              <w:t xml:space="preserve">It </w:t>
                            </w:r>
                            <w:r w:rsidRPr="000B7AC0">
                              <w:rPr>
                                <w:rStyle w:val="Strong"/>
                                <w:rFonts w:ascii="Arial" w:hAnsi="Arial" w:cs="Arial"/>
                                <w:b w:val="0"/>
                                <w:color w:val="002060"/>
                                <w:bdr w:val="none" w:sz="0" w:space="0" w:color="auto" w:frame="1"/>
                              </w:rPr>
                              <w:t>aims to make it as ea</w:t>
                            </w:r>
                            <w:r>
                              <w:rPr>
                                <w:rStyle w:val="Strong"/>
                                <w:rFonts w:ascii="Arial" w:hAnsi="Arial" w:cs="Arial"/>
                                <w:b w:val="0"/>
                                <w:color w:val="002060"/>
                                <w:bdr w:val="none" w:sz="0" w:space="0" w:color="auto" w:frame="1"/>
                              </w:rPr>
                              <w:t>sy as possible for these services</w:t>
                            </w:r>
                            <w:r w:rsidRPr="000B7AC0">
                              <w:rPr>
                                <w:rStyle w:val="Strong"/>
                                <w:rFonts w:ascii="Arial" w:hAnsi="Arial" w:cs="Arial"/>
                                <w:b w:val="0"/>
                                <w:color w:val="002060"/>
                                <w:bdr w:val="none" w:sz="0" w:space="0" w:color="auto" w:frame="1"/>
                              </w:rPr>
                              <w:t xml:space="preserve"> to raise</w:t>
                            </w:r>
                            <w:r>
                              <w:rPr>
                                <w:rStyle w:val="Strong"/>
                                <w:rFonts w:ascii="Arial" w:hAnsi="Arial" w:cs="Arial"/>
                                <w:b w:val="0"/>
                                <w:color w:val="002060"/>
                                <w:bdr w:val="none" w:sz="0" w:space="0" w:color="auto" w:frame="1"/>
                              </w:rPr>
                              <w:t xml:space="preserve"> the awareness of their local Director of Children’s Services about:</w:t>
                            </w:r>
                          </w:p>
                          <w:p w:rsidR="00E44C07" w:rsidRDefault="00E44C07" w:rsidP="003B4D97">
                            <w:pPr>
                              <w:spacing w:line="240" w:lineRule="atLeast"/>
                              <w:rPr>
                                <w:rStyle w:val="Strong"/>
                                <w:rFonts w:ascii="Arial" w:hAnsi="Arial" w:cs="Arial"/>
                                <w:b w:val="0"/>
                                <w:color w:val="002060"/>
                                <w:bdr w:val="none" w:sz="0" w:space="0" w:color="auto" w:frame="1"/>
                              </w:rPr>
                            </w:pPr>
                          </w:p>
                          <w:p w:rsidR="00E44C07" w:rsidRDefault="00E44C07" w:rsidP="00EA2597">
                            <w:pPr>
                              <w:pStyle w:val="ListParagraph"/>
                              <w:numPr>
                                <w:ilvl w:val="0"/>
                                <w:numId w:val="33"/>
                              </w:numPr>
                              <w:spacing w:line="240" w:lineRule="atLeast"/>
                              <w:rPr>
                                <w:rStyle w:val="Strong"/>
                                <w:rFonts w:ascii="Arial" w:hAnsi="Arial" w:cs="Arial"/>
                                <w:b w:val="0"/>
                                <w:color w:val="002060"/>
                                <w:bdr w:val="none" w:sz="0" w:space="0" w:color="auto" w:frame="1"/>
                              </w:rPr>
                            </w:pPr>
                            <w:r>
                              <w:rPr>
                                <w:rStyle w:val="Strong"/>
                                <w:rFonts w:ascii="Arial" w:hAnsi="Arial" w:cs="Arial"/>
                                <w:b w:val="0"/>
                                <w:color w:val="002060"/>
                                <w:bdr w:val="none" w:sz="0" w:space="0" w:color="auto" w:frame="1"/>
                              </w:rPr>
                              <w:t xml:space="preserve">The work the service is doing in partnership with Carers Trust and The Children’s Society to deliver </w:t>
                            </w:r>
                            <w:r w:rsidRPr="00EA2597">
                              <w:rPr>
                                <w:rStyle w:val="Strong"/>
                                <w:rFonts w:ascii="Arial" w:hAnsi="Arial" w:cs="Arial"/>
                                <w:b w:val="0"/>
                                <w:color w:val="002060"/>
                                <w:bdr w:val="none" w:sz="0" w:space="0" w:color="auto" w:frame="1"/>
                              </w:rPr>
                              <w:t xml:space="preserve">Young Carers in Schools (YCiS) </w:t>
                            </w:r>
                            <w:r>
                              <w:rPr>
                                <w:rStyle w:val="Strong"/>
                                <w:rFonts w:ascii="Arial" w:hAnsi="Arial" w:cs="Arial"/>
                                <w:b w:val="0"/>
                                <w:color w:val="002060"/>
                                <w:bdr w:val="none" w:sz="0" w:space="0" w:color="auto" w:frame="1"/>
                              </w:rPr>
                              <w:t>in the local area</w:t>
                            </w:r>
                            <w:r w:rsidRPr="00EA2597">
                              <w:rPr>
                                <w:rStyle w:val="Strong"/>
                                <w:rFonts w:ascii="Arial" w:hAnsi="Arial" w:cs="Arial"/>
                                <w:b w:val="0"/>
                                <w:color w:val="002060"/>
                                <w:bdr w:val="none" w:sz="0" w:space="0" w:color="auto" w:frame="1"/>
                              </w:rPr>
                              <w:t>.</w:t>
                            </w:r>
                          </w:p>
                          <w:p w:rsidR="00E44C07" w:rsidRDefault="00E44C07" w:rsidP="00EA2597">
                            <w:pPr>
                              <w:pStyle w:val="ListParagraph"/>
                              <w:numPr>
                                <w:ilvl w:val="0"/>
                                <w:numId w:val="33"/>
                              </w:numPr>
                              <w:spacing w:line="240" w:lineRule="atLeast"/>
                              <w:rPr>
                                <w:rStyle w:val="Strong"/>
                                <w:rFonts w:ascii="Arial" w:hAnsi="Arial" w:cs="Arial"/>
                                <w:b w:val="0"/>
                                <w:color w:val="002060"/>
                                <w:bdr w:val="none" w:sz="0" w:space="0" w:color="auto" w:frame="1"/>
                              </w:rPr>
                            </w:pPr>
                            <w:r>
                              <w:rPr>
                                <w:rStyle w:val="Strong"/>
                                <w:rFonts w:ascii="Arial" w:hAnsi="Arial" w:cs="Arial"/>
                                <w:b w:val="0"/>
                                <w:color w:val="002060"/>
                                <w:bdr w:val="none" w:sz="0" w:space="0" w:color="auto" w:frame="1"/>
                              </w:rPr>
                              <w:t>The key links between this work and local authorities’ identification duties under the Children and Families Act 2014.</w:t>
                            </w:r>
                          </w:p>
                          <w:p w:rsidR="00E44C07" w:rsidRDefault="00E44C07" w:rsidP="003B4D97">
                            <w:pPr>
                              <w:pStyle w:val="ListParagraph"/>
                              <w:numPr>
                                <w:ilvl w:val="0"/>
                                <w:numId w:val="33"/>
                              </w:numPr>
                              <w:spacing w:line="240" w:lineRule="atLeast"/>
                              <w:rPr>
                                <w:rStyle w:val="Strong"/>
                                <w:rFonts w:ascii="Arial" w:hAnsi="Arial" w:cs="Arial"/>
                                <w:b w:val="0"/>
                                <w:color w:val="002060"/>
                                <w:bdr w:val="none" w:sz="0" w:space="0" w:color="auto" w:frame="1"/>
                              </w:rPr>
                            </w:pPr>
                            <w:r>
                              <w:rPr>
                                <w:rStyle w:val="Strong"/>
                                <w:rFonts w:ascii="Arial" w:hAnsi="Arial" w:cs="Arial"/>
                                <w:b w:val="0"/>
                                <w:color w:val="002060"/>
                                <w:bdr w:val="none" w:sz="0" w:space="0" w:color="auto" w:frame="1"/>
                              </w:rPr>
                              <w:t>The key steps local authorities can take to raise the profile of YCiS to increase the identification of young carers within the local area.</w:t>
                            </w:r>
                          </w:p>
                          <w:p w:rsidR="00E44C07" w:rsidRDefault="00E44C07" w:rsidP="00E44C07">
                            <w:pPr>
                              <w:pStyle w:val="ListParagraph"/>
                              <w:numPr>
                                <w:ilvl w:val="0"/>
                                <w:numId w:val="33"/>
                              </w:numPr>
                              <w:spacing w:line="240" w:lineRule="atLeast"/>
                              <w:rPr>
                                <w:rStyle w:val="Strong"/>
                                <w:rFonts w:ascii="Arial" w:hAnsi="Arial" w:cs="Arial"/>
                                <w:b w:val="0"/>
                                <w:color w:val="002060"/>
                                <w:bdr w:val="none" w:sz="0" w:space="0" w:color="auto" w:frame="1"/>
                              </w:rPr>
                            </w:pPr>
                            <w:r>
                              <w:rPr>
                                <w:rStyle w:val="Strong"/>
                                <w:rFonts w:ascii="Arial" w:hAnsi="Arial" w:cs="Arial"/>
                                <w:b w:val="0"/>
                                <w:color w:val="002060"/>
                                <w:bdr w:val="none" w:sz="0" w:space="0" w:color="auto" w:frame="1"/>
                              </w:rPr>
                              <w:t>How the</w:t>
                            </w:r>
                            <w:r w:rsidRPr="00547AA4">
                              <w:rPr>
                                <w:rStyle w:val="Strong"/>
                                <w:rFonts w:ascii="Arial" w:hAnsi="Arial" w:cs="Arial"/>
                                <w:b w:val="0"/>
                                <w:color w:val="002060"/>
                                <w:bdr w:val="none" w:sz="0" w:space="0" w:color="auto" w:frame="1"/>
                              </w:rPr>
                              <w:t xml:space="preserve"> local authority can maximise the impact of </w:t>
                            </w:r>
                            <w:r>
                              <w:rPr>
                                <w:rStyle w:val="Strong"/>
                                <w:rFonts w:ascii="Arial" w:hAnsi="Arial" w:cs="Arial"/>
                                <w:b w:val="0"/>
                                <w:color w:val="002060"/>
                                <w:bdr w:val="none" w:sz="0" w:space="0" w:color="auto" w:frame="1"/>
                              </w:rPr>
                              <w:t xml:space="preserve">this work in the future by commissioning the </w:t>
                            </w:r>
                            <w:r w:rsidRPr="00547AA4">
                              <w:rPr>
                                <w:rStyle w:val="Strong"/>
                                <w:rFonts w:ascii="Arial" w:hAnsi="Arial" w:cs="Arial"/>
                                <w:b w:val="0"/>
                                <w:color w:val="002060"/>
                                <w:bdr w:val="none" w:sz="0" w:space="0" w:color="auto" w:frame="1"/>
                              </w:rPr>
                              <w:t xml:space="preserve">service to engage with and support </w:t>
                            </w:r>
                            <w:r>
                              <w:rPr>
                                <w:rStyle w:val="Strong"/>
                                <w:rFonts w:ascii="Arial" w:hAnsi="Arial" w:cs="Arial"/>
                                <w:b w:val="0"/>
                                <w:color w:val="002060"/>
                                <w:bdr w:val="none" w:sz="0" w:space="0" w:color="auto" w:frame="1"/>
                              </w:rPr>
                              <w:t xml:space="preserve">more </w:t>
                            </w:r>
                            <w:r w:rsidRPr="00547AA4">
                              <w:rPr>
                                <w:rStyle w:val="Strong"/>
                                <w:rFonts w:ascii="Arial" w:hAnsi="Arial" w:cs="Arial"/>
                                <w:b w:val="0"/>
                                <w:color w:val="002060"/>
                                <w:bdr w:val="none" w:sz="0" w:space="0" w:color="auto" w:frame="1"/>
                              </w:rPr>
                              <w:t xml:space="preserve">schools </w:t>
                            </w:r>
                            <w:r>
                              <w:rPr>
                                <w:rStyle w:val="Strong"/>
                                <w:rFonts w:ascii="Arial" w:hAnsi="Arial" w:cs="Arial"/>
                                <w:b w:val="0"/>
                                <w:color w:val="002060"/>
                                <w:bdr w:val="none" w:sz="0" w:space="0" w:color="auto" w:frame="1"/>
                              </w:rPr>
                              <w:t>going forwards</w:t>
                            </w:r>
                            <w:r w:rsidRPr="00547AA4">
                              <w:rPr>
                                <w:rStyle w:val="Strong"/>
                                <w:rFonts w:ascii="Arial" w:hAnsi="Arial" w:cs="Arial"/>
                                <w:b w:val="0"/>
                                <w:color w:val="002060"/>
                                <w:bdr w:val="none" w:sz="0" w:space="0" w:color="auto" w:frame="1"/>
                              </w:rPr>
                              <w:t>.</w:t>
                            </w:r>
                          </w:p>
                          <w:p w:rsidR="0029316C" w:rsidRDefault="0029316C" w:rsidP="0029316C">
                            <w:pPr>
                              <w:spacing w:line="240" w:lineRule="atLeast"/>
                              <w:rPr>
                                <w:rFonts w:ascii="Arial" w:hAnsi="Arial" w:cs="Arial"/>
                                <w:bCs/>
                                <w:color w:val="002060"/>
                                <w:bdr w:val="none" w:sz="0" w:space="0" w:color="auto" w:frame="1"/>
                              </w:rPr>
                            </w:pPr>
                          </w:p>
                          <w:p w:rsidR="00872DA8" w:rsidRDefault="00872DA8" w:rsidP="00872DA8">
                            <w:pPr>
                              <w:spacing w:line="240" w:lineRule="atLeast"/>
                              <w:rPr>
                                <w:rFonts w:ascii="Arial" w:hAnsi="Arial" w:cs="Arial"/>
                                <w:bCs/>
                                <w:color w:val="002060"/>
                                <w:bdr w:val="none" w:sz="0" w:space="0" w:color="auto" w:frame="1"/>
                              </w:rPr>
                            </w:pPr>
                            <w:r>
                              <w:rPr>
                                <w:rFonts w:ascii="Arial" w:hAnsi="Arial" w:cs="Arial"/>
                                <w:bCs/>
                                <w:color w:val="002060"/>
                                <w:bdr w:val="none" w:sz="0" w:space="0" w:color="auto" w:frame="1"/>
                              </w:rPr>
                              <w:t>Services may wish to include their logo alongside Carers Trust and The Children’s Society logo on this letter.  To do so, services should use Tools to support services to raise the profile of Young Carers in Schools: Tool 8 Joint logo lock-up.</w:t>
                            </w:r>
                          </w:p>
                          <w:p w:rsidR="00872DA8" w:rsidRDefault="00872DA8" w:rsidP="0029316C">
                            <w:pPr>
                              <w:spacing w:line="240" w:lineRule="atLeast"/>
                              <w:rPr>
                                <w:rFonts w:ascii="Arial" w:hAnsi="Arial" w:cs="Arial"/>
                                <w:bCs/>
                                <w:color w:val="002060"/>
                                <w:bdr w:val="none" w:sz="0" w:space="0" w:color="auto" w:frame="1"/>
                              </w:rPr>
                            </w:pPr>
                          </w:p>
                          <w:p w:rsidR="0029316C" w:rsidRDefault="0029316C" w:rsidP="0029316C">
                            <w:pPr>
                              <w:spacing w:line="240" w:lineRule="atLeast"/>
                              <w:rPr>
                                <w:rFonts w:ascii="Arial" w:hAnsi="Arial" w:cs="Arial"/>
                                <w:bCs/>
                                <w:color w:val="002060"/>
                                <w:bdr w:val="none" w:sz="0" w:space="0" w:color="auto" w:frame="1"/>
                              </w:rPr>
                            </w:pPr>
                            <w:r>
                              <w:rPr>
                                <w:rFonts w:ascii="Arial" w:hAnsi="Arial" w:cs="Arial"/>
                                <w:bCs/>
                                <w:color w:val="002060"/>
                                <w:bdr w:val="none" w:sz="0" w:space="0" w:color="auto" w:frame="1"/>
                              </w:rPr>
                              <w:t>The template letter states that further information is enclosed regarding young carers, the impacts of the programme, and refers to the promotional leaflet for the Young Carers in Schools programme.  These materials are supplied as part of Supporting Young Carers in Schools: A Toolkit for Young Carers Services at:</w:t>
                            </w:r>
                          </w:p>
                          <w:p w:rsidR="0029316C" w:rsidRDefault="0029316C" w:rsidP="0029316C">
                            <w:pPr>
                              <w:spacing w:line="240" w:lineRule="atLeast"/>
                              <w:rPr>
                                <w:rFonts w:ascii="Arial" w:hAnsi="Arial" w:cs="Arial"/>
                                <w:bCs/>
                                <w:color w:val="002060"/>
                                <w:bdr w:val="none" w:sz="0" w:space="0" w:color="auto" w:frame="1"/>
                              </w:rPr>
                            </w:pPr>
                          </w:p>
                          <w:p w:rsidR="0029316C" w:rsidRPr="0029316C" w:rsidRDefault="0029316C" w:rsidP="0029316C">
                            <w:pPr>
                              <w:pStyle w:val="ListParagraph"/>
                              <w:numPr>
                                <w:ilvl w:val="0"/>
                                <w:numId w:val="38"/>
                              </w:numPr>
                              <w:spacing w:line="240" w:lineRule="atLeast"/>
                              <w:rPr>
                                <w:rFonts w:ascii="Arial" w:hAnsi="Arial" w:cs="Arial"/>
                                <w:bCs/>
                                <w:color w:val="002060"/>
                                <w:bdr w:val="none" w:sz="0" w:space="0" w:color="auto" w:frame="1"/>
                              </w:rPr>
                            </w:pPr>
                            <w:r w:rsidRPr="0029316C">
                              <w:rPr>
                                <w:rFonts w:ascii="Arial" w:hAnsi="Arial" w:cs="Arial"/>
                                <w:bCs/>
                                <w:color w:val="002060"/>
                                <w:bdr w:val="none" w:sz="0" w:space="0" w:color="auto" w:frame="1"/>
                              </w:rPr>
                              <w:t>Tools to support services to raise the local profile of Young Carers in Schools: Tool 15 Young Carers in Schools A4 promotional leaflet</w:t>
                            </w:r>
                          </w:p>
                          <w:p w:rsidR="0029316C" w:rsidRDefault="0029316C" w:rsidP="0029316C">
                            <w:pPr>
                              <w:pStyle w:val="ListParagraph"/>
                              <w:numPr>
                                <w:ilvl w:val="0"/>
                                <w:numId w:val="38"/>
                              </w:numPr>
                              <w:spacing w:line="240" w:lineRule="atLeast"/>
                              <w:rPr>
                                <w:rFonts w:ascii="Arial" w:hAnsi="Arial" w:cs="Arial"/>
                                <w:bCs/>
                                <w:color w:val="002060"/>
                                <w:bdr w:val="none" w:sz="0" w:space="0" w:color="auto" w:frame="1"/>
                              </w:rPr>
                            </w:pPr>
                            <w:r w:rsidRPr="0029316C">
                              <w:rPr>
                                <w:rFonts w:ascii="Arial" w:hAnsi="Arial" w:cs="Arial"/>
                                <w:bCs/>
                                <w:color w:val="002060"/>
                                <w:bdr w:val="none" w:sz="0" w:space="0" w:color="auto" w:frame="1"/>
                              </w:rPr>
                              <w:t xml:space="preserve">Tools to support services to raise the local profile of </w:t>
                            </w:r>
                            <w:r>
                              <w:rPr>
                                <w:rFonts w:ascii="Arial" w:hAnsi="Arial" w:cs="Arial"/>
                                <w:bCs/>
                                <w:color w:val="002060"/>
                                <w:bdr w:val="none" w:sz="0" w:space="0" w:color="auto" w:frame="1"/>
                              </w:rPr>
                              <w:t>Young Carers in Schools: Tool 16</w:t>
                            </w:r>
                            <w:r w:rsidRPr="0029316C">
                              <w:rPr>
                                <w:rFonts w:ascii="Arial" w:hAnsi="Arial" w:cs="Arial"/>
                                <w:bCs/>
                                <w:color w:val="002060"/>
                                <w:bdr w:val="none" w:sz="0" w:space="0" w:color="auto" w:frame="1"/>
                              </w:rPr>
                              <w:t xml:space="preserve"> Young Carers in Schools </w:t>
                            </w:r>
                            <w:r>
                              <w:rPr>
                                <w:rFonts w:ascii="Arial" w:hAnsi="Arial" w:cs="Arial"/>
                                <w:bCs/>
                                <w:color w:val="002060"/>
                                <w:bdr w:val="none" w:sz="0" w:space="0" w:color="auto" w:frame="1"/>
                              </w:rPr>
                              <w:t>Impacts Infographic</w:t>
                            </w:r>
                          </w:p>
                          <w:p w:rsidR="0029316C" w:rsidRPr="0029316C" w:rsidRDefault="0029316C" w:rsidP="0029316C">
                            <w:pPr>
                              <w:pStyle w:val="ListParagraph"/>
                              <w:numPr>
                                <w:ilvl w:val="0"/>
                                <w:numId w:val="38"/>
                              </w:numPr>
                              <w:spacing w:line="240" w:lineRule="atLeast"/>
                              <w:rPr>
                                <w:rFonts w:ascii="Arial" w:hAnsi="Arial" w:cs="Arial"/>
                                <w:bCs/>
                                <w:color w:val="002060"/>
                                <w:bdr w:val="none" w:sz="0" w:space="0" w:color="auto" w:frame="1"/>
                              </w:rPr>
                            </w:pPr>
                            <w:r>
                              <w:rPr>
                                <w:rFonts w:ascii="Arial" w:hAnsi="Arial" w:cs="Arial"/>
                                <w:bCs/>
                                <w:color w:val="002060"/>
                                <w:bdr w:val="none" w:sz="0" w:space="0" w:color="auto" w:frame="1"/>
                              </w:rPr>
                              <w:t>Tools to support services to build and maintain engagement: Tool 6 Gaining an understanding about young carers</w:t>
                            </w:r>
                          </w:p>
                          <w:p w:rsidR="0029316C" w:rsidRPr="0029316C" w:rsidRDefault="0029316C" w:rsidP="0029316C">
                            <w:pPr>
                              <w:spacing w:line="240" w:lineRule="atLeast"/>
                              <w:rPr>
                                <w:rFonts w:ascii="Arial" w:hAnsi="Arial" w:cs="Arial"/>
                                <w:bCs/>
                                <w:color w:val="002060"/>
                                <w:bdr w:val="none" w:sz="0" w:space="0" w:color="auto" w:frame="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1E5E6" id="Text Box 3" o:spid="_x0000_s1031" type="#_x0000_t202" style="position:absolute;left:0;text-align:left;margin-left:30.35pt;margin-top:.7pt;width:419.8pt;height:575.0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" fillcolor="#e72265" stroked="f">
                <v:fill opacity="32896f"/>
                <v:textbox>
                  <w:txbxContent>
                    <w:p w:rsidR="00E44C07" w:rsidRDefault="00E44C07" w:rsidP="003B4D97">
                      <w:pPr>
                        <w:spacing w:line="240" w:lineRule="atLeast"/>
                        <w:rPr>
                          <w:rFonts w:ascii="Arial" w:hAnsi="Arial" w:cs="Arial"/>
                          <w:b/>
                          <w:color w:val="1B2C5D"/>
                          <w:sz w:val="30"/>
                          <w:szCs w:val="30"/>
                        </w:rPr>
                      </w:pPr>
                      <w:r>
                        <w:rPr>
                          <w:rFonts w:ascii="Arial" w:hAnsi="Arial" w:cs="Arial"/>
                          <w:b/>
                          <w:color w:val="141A37"/>
                          <w:sz w:val="30"/>
                          <w:szCs w:val="30"/>
                        </w:rPr>
                        <w:br/>
                      </w:r>
                      <w:r w:rsidRPr="00B833EE">
                        <w:rPr>
                          <w:rFonts w:ascii="Arial" w:hAnsi="Arial" w:cs="Arial"/>
                          <w:b/>
                          <w:color w:val="1B2C5D"/>
                          <w:sz w:val="30"/>
                          <w:szCs w:val="30"/>
                        </w:rPr>
                        <w:t>Guidance</w:t>
                      </w:r>
                    </w:p>
                    <w:p w:rsidR="00E44C07" w:rsidRPr="00B833EE" w:rsidRDefault="00E44C07" w:rsidP="003B4D97">
                      <w:pPr>
                        <w:spacing w:line="240" w:lineRule="atLeast"/>
                        <w:rPr>
                          <w:rFonts w:ascii="Arial" w:hAnsi="Arial" w:cs="Arial"/>
                          <w:b/>
                          <w:color w:val="141A37"/>
                          <w:sz w:val="30"/>
                          <w:szCs w:val="30"/>
                        </w:rPr>
                      </w:pPr>
                    </w:p>
                    <w:p w:rsidR="00E44C07" w:rsidRDefault="00E44C07" w:rsidP="003B4D97">
                      <w:pPr>
                        <w:spacing w:line="240" w:lineRule="atLeast"/>
                        <w:rPr>
                          <w:rStyle w:val="Strong"/>
                          <w:rFonts w:ascii="Arial" w:hAnsi="Arial" w:cs="Arial"/>
                          <w:b w:val="0"/>
                          <w:color w:val="002060"/>
                          <w:bdr w:val="none" w:sz="0" w:space="0" w:color="auto" w:frame="1"/>
                        </w:rPr>
                      </w:pPr>
                      <w:r w:rsidRPr="000B7AC0">
                        <w:rPr>
                          <w:rStyle w:val="Strong"/>
                          <w:rFonts w:ascii="Arial" w:hAnsi="Arial" w:cs="Arial"/>
                          <w:b w:val="0"/>
                          <w:color w:val="002060"/>
                          <w:bdr w:val="none" w:sz="0" w:space="0" w:color="auto" w:frame="1"/>
                        </w:rPr>
                        <w:t xml:space="preserve">This template </w:t>
                      </w:r>
                      <w:r>
                        <w:rPr>
                          <w:rStyle w:val="Strong"/>
                          <w:rFonts w:ascii="Arial" w:hAnsi="Arial" w:cs="Arial"/>
                          <w:b w:val="0"/>
                          <w:color w:val="002060"/>
                          <w:bdr w:val="none" w:sz="0" w:space="0" w:color="auto" w:frame="1"/>
                        </w:rPr>
                        <w:t xml:space="preserve">letter is designed for use by young </w:t>
                      </w:r>
                      <w:proofErr w:type="gramStart"/>
                      <w:r>
                        <w:rPr>
                          <w:rStyle w:val="Strong"/>
                          <w:rFonts w:ascii="Arial" w:hAnsi="Arial" w:cs="Arial"/>
                          <w:b w:val="0"/>
                          <w:color w:val="002060"/>
                          <w:bdr w:val="none" w:sz="0" w:space="0" w:color="auto" w:frame="1"/>
                        </w:rPr>
                        <w:t>carers</w:t>
                      </w:r>
                      <w:proofErr w:type="gramEnd"/>
                      <w:r>
                        <w:rPr>
                          <w:rStyle w:val="Strong"/>
                          <w:rFonts w:ascii="Arial" w:hAnsi="Arial" w:cs="Arial"/>
                          <w:b w:val="0"/>
                          <w:color w:val="002060"/>
                          <w:bdr w:val="none" w:sz="0" w:space="0" w:color="auto" w:frame="1"/>
                        </w:rPr>
                        <w:t xml:space="preserve"> services that are not currently commissioned to deliver Young Carers in Schools in their area by their local authority, but have been funded to do so by other organisations/funders.</w:t>
                      </w:r>
                    </w:p>
                    <w:p w:rsidR="00E44C07" w:rsidRDefault="00E44C07" w:rsidP="003B4D97">
                      <w:pPr>
                        <w:spacing w:line="240" w:lineRule="atLeast"/>
                        <w:rPr>
                          <w:rStyle w:val="Strong"/>
                          <w:rFonts w:ascii="Arial" w:hAnsi="Arial" w:cs="Arial"/>
                          <w:b w:val="0"/>
                          <w:color w:val="002060"/>
                          <w:bdr w:val="none" w:sz="0" w:space="0" w:color="auto" w:frame="1"/>
                        </w:rPr>
                      </w:pPr>
                    </w:p>
                    <w:p w:rsidR="00E44C07" w:rsidRDefault="00E44C07" w:rsidP="003B4D97">
                      <w:pPr>
                        <w:spacing w:line="240" w:lineRule="atLeast"/>
                        <w:rPr>
                          <w:rStyle w:val="Strong"/>
                          <w:rFonts w:ascii="Arial" w:hAnsi="Arial" w:cs="Arial"/>
                          <w:b w:val="0"/>
                          <w:color w:val="002060"/>
                          <w:bdr w:val="none" w:sz="0" w:space="0" w:color="auto" w:frame="1"/>
                        </w:rPr>
                      </w:pPr>
                      <w:r>
                        <w:rPr>
                          <w:rStyle w:val="Strong"/>
                          <w:rFonts w:ascii="Arial" w:hAnsi="Arial" w:cs="Arial"/>
                          <w:b w:val="0"/>
                          <w:color w:val="002060"/>
                          <w:bdr w:val="none" w:sz="0" w:space="0" w:color="auto" w:frame="1"/>
                        </w:rPr>
                        <w:t xml:space="preserve">It </w:t>
                      </w:r>
                      <w:r w:rsidRPr="000B7AC0">
                        <w:rPr>
                          <w:rStyle w:val="Strong"/>
                          <w:rFonts w:ascii="Arial" w:hAnsi="Arial" w:cs="Arial"/>
                          <w:b w:val="0"/>
                          <w:color w:val="002060"/>
                          <w:bdr w:val="none" w:sz="0" w:space="0" w:color="auto" w:frame="1"/>
                        </w:rPr>
                        <w:t>aims to make it as ea</w:t>
                      </w:r>
                      <w:r>
                        <w:rPr>
                          <w:rStyle w:val="Strong"/>
                          <w:rFonts w:ascii="Arial" w:hAnsi="Arial" w:cs="Arial"/>
                          <w:b w:val="0"/>
                          <w:color w:val="002060"/>
                          <w:bdr w:val="none" w:sz="0" w:space="0" w:color="auto" w:frame="1"/>
                        </w:rPr>
                        <w:t>sy as possible for these services</w:t>
                      </w:r>
                      <w:r w:rsidRPr="000B7AC0">
                        <w:rPr>
                          <w:rStyle w:val="Strong"/>
                          <w:rFonts w:ascii="Arial" w:hAnsi="Arial" w:cs="Arial"/>
                          <w:b w:val="0"/>
                          <w:color w:val="002060"/>
                          <w:bdr w:val="none" w:sz="0" w:space="0" w:color="auto" w:frame="1"/>
                        </w:rPr>
                        <w:t xml:space="preserve"> to raise</w:t>
                      </w:r>
                      <w:r>
                        <w:rPr>
                          <w:rStyle w:val="Strong"/>
                          <w:rFonts w:ascii="Arial" w:hAnsi="Arial" w:cs="Arial"/>
                          <w:b w:val="0"/>
                          <w:color w:val="002060"/>
                          <w:bdr w:val="none" w:sz="0" w:space="0" w:color="auto" w:frame="1"/>
                        </w:rPr>
                        <w:t xml:space="preserve"> the awareness of their local Director of Children’s Services about:</w:t>
                      </w:r>
                    </w:p>
                    <w:p w:rsidR="00E44C07" w:rsidRDefault="00E44C07" w:rsidP="003B4D97">
                      <w:pPr>
                        <w:spacing w:line="240" w:lineRule="atLeast"/>
                        <w:rPr>
                          <w:rStyle w:val="Strong"/>
                          <w:rFonts w:ascii="Arial" w:hAnsi="Arial" w:cs="Arial"/>
                          <w:b w:val="0"/>
                          <w:color w:val="002060"/>
                          <w:bdr w:val="none" w:sz="0" w:space="0" w:color="auto" w:frame="1"/>
                        </w:rPr>
                      </w:pPr>
                    </w:p>
                    <w:p w:rsidR="00E44C07" w:rsidRDefault="00E44C07" w:rsidP="00EA2597">
                      <w:pPr>
                        <w:pStyle w:val="ListParagraph"/>
                        <w:numPr>
                          <w:ilvl w:val="0"/>
                          <w:numId w:val="33"/>
                        </w:numPr>
                        <w:spacing w:line="240" w:lineRule="atLeast"/>
                        <w:rPr>
                          <w:rStyle w:val="Strong"/>
                          <w:rFonts w:ascii="Arial" w:hAnsi="Arial" w:cs="Arial"/>
                          <w:b w:val="0"/>
                          <w:color w:val="002060"/>
                          <w:bdr w:val="none" w:sz="0" w:space="0" w:color="auto" w:frame="1"/>
                        </w:rPr>
                      </w:pPr>
                      <w:r>
                        <w:rPr>
                          <w:rStyle w:val="Strong"/>
                          <w:rFonts w:ascii="Arial" w:hAnsi="Arial" w:cs="Arial"/>
                          <w:b w:val="0"/>
                          <w:color w:val="002060"/>
                          <w:bdr w:val="none" w:sz="0" w:space="0" w:color="auto" w:frame="1"/>
                        </w:rPr>
                        <w:t xml:space="preserve">The work the service is doing in partnership with Carers Trust and The Children’s Society to deliver </w:t>
                      </w:r>
                      <w:r w:rsidRPr="00EA2597">
                        <w:rPr>
                          <w:rStyle w:val="Strong"/>
                          <w:rFonts w:ascii="Arial" w:hAnsi="Arial" w:cs="Arial"/>
                          <w:b w:val="0"/>
                          <w:color w:val="002060"/>
                          <w:bdr w:val="none" w:sz="0" w:space="0" w:color="auto" w:frame="1"/>
                        </w:rPr>
                        <w:t xml:space="preserve">Young Carers in Schools (YCiS) </w:t>
                      </w:r>
                      <w:r>
                        <w:rPr>
                          <w:rStyle w:val="Strong"/>
                          <w:rFonts w:ascii="Arial" w:hAnsi="Arial" w:cs="Arial"/>
                          <w:b w:val="0"/>
                          <w:color w:val="002060"/>
                          <w:bdr w:val="none" w:sz="0" w:space="0" w:color="auto" w:frame="1"/>
                        </w:rPr>
                        <w:t>in the local area</w:t>
                      </w:r>
                      <w:r w:rsidRPr="00EA2597">
                        <w:rPr>
                          <w:rStyle w:val="Strong"/>
                          <w:rFonts w:ascii="Arial" w:hAnsi="Arial" w:cs="Arial"/>
                          <w:b w:val="0"/>
                          <w:color w:val="002060"/>
                          <w:bdr w:val="none" w:sz="0" w:space="0" w:color="auto" w:frame="1"/>
                        </w:rPr>
                        <w:t>.</w:t>
                      </w:r>
                    </w:p>
                    <w:p w:rsidR="00E44C07" w:rsidRDefault="00E44C07" w:rsidP="00EA2597">
                      <w:pPr>
                        <w:pStyle w:val="ListParagraph"/>
                        <w:numPr>
                          <w:ilvl w:val="0"/>
                          <w:numId w:val="33"/>
                        </w:numPr>
                        <w:spacing w:line="240" w:lineRule="atLeast"/>
                        <w:rPr>
                          <w:rStyle w:val="Strong"/>
                          <w:rFonts w:ascii="Arial" w:hAnsi="Arial" w:cs="Arial"/>
                          <w:b w:val="0"/>
                          <w:color w:val="002060"/>
                          <w:bdr w:val="none" w:sz="0" w:space="0" w:color="auto" w:frame="1"/>
                        </w:rPr>
                      </w:pPr>
                      <w:r>
                        <w:rPr>
                          <w:rStyle w:val="Strong"/>
                          <w:rFonts w:ascii="Arial" w:hAnsi="Arial" w:cs="Arial"/>
                          <w:b w:val="0"/>
                          <w:color w:val="002060"/>
                          <w:bdr w:val="none" w:sz="0" w:space="0" w:color="auto" w:frame="1"/>
                        </w:rPr>
                        <w:t>The key links between this work and local authorities’ identification duties under the Children and Families Act 2014.</w:t>
                      </w:r>
                    </w:p>
                    <w:p w:rsidR="00E44C07" w:rsidRDefault="00E44C07" w:rsidP="003B4D97">
                      <w:pPr>
                        <w:pStyle w:val="ListParagraph"/>
                        <w:numPr>
                          <w:ilvl w:val="0"/>
                          <w:numId w:val="33"/>
                        </w:numPr>
                        <w:spacing w:line="240" w:lineRule="atLeast"/>
                        <w:rPr>
                          <w:rStyle w:val="Strong"/>
                          <w:rFonts w:ascii="Arial" w:hAnsi="Arial" w:cs="Arial"/>
                          <w:b w:val="0"/>
                          <w:color w:val="002060"/>
                          <w:bdr w:val="none" w:sz="0" w:space="0" w:color="auto" w:frame="1"/>
                        </w:rPr>
                      </w:pPr>
                      <w:r>
                        <w:rPr>
                          <w:rStyle w:val="Strong"/>
                          <w:rFonts w:ascii="Arial" w:hAnsi="Arial" w:cs="Arial"/>
                          <w:b w:val="0"/>
                          <w:color w:val="002060"/>
                          <w:bdr w:val="none" w:sz="0" w:space="0" w:color="auto" w:frame="1"/>
                        </w:rPr>
                        <w:t>The key steps local authorities can take to raise the profile of YCiS to increase the identification of young carers within the local area.</w:t>
                      </w:r>
                    </w:p>
                    <w:p w:rsidR="00E44C07" w:rsidRDefault="00E44C07" w:rsidP="00E44C07">
                      <w:pPr>
                        <w:pStyle w:val="ListParagraph"/>
                        <w:numPr>
                          <w:ilvl w:val="0"/>
                          <w:numId w:val="33"/>
                        </w:numPr>
                        <w:spacing w:line="240" w:lineRule="atLeast"/>
                        <w:rPr>
                          <w:rStyle w:val="Strong"/>
                          <w:rFonts w:ascii="Arial" w:hAnsi="Arial" w:cs="Arial"/>
                          <w:b w:val="0"/>
                          <w:color w:val="002060"/>
                          <w:bdr w:val="none" w:sz="0" w:space="0" w:color="auto" w:frame="1"/>
                        </w:rPr>
                      </w:pPr>
                      <w:r>
                        <w:rPr>
                          <w:rStyle w:val="Strong"/>
                          <w:rFonts w:ascii="Arial" w:hAnsi="Arial" w:cs="Arial"/>
                          <w:b w:val="0"/>
                          <w:color w:val="002060"/>
                          <w:bdr w:val="none" w:sz="0" w:space="0" w:color="auto" w:frame="1"/>
                        </w:rPr>
                        <w:t>How the</w:t>
                      </w:r>
                      <w:r w:rsidRPr="00547AA4">
                        <w:rPr>
                          <w:rStyle w:val="Strong"/>
                          <w:rFonts w:ascii="Arial" w:hAnsi="Arial" w:cs="Arial"/>
                          <w:b w:val="0"/>
                          <w:color w:val="002060"/>
                          <w:bdr w:val="none" w:sz="0" w:space="0" w:color="auto" w:frame="1"/>
                        </w:rPr>
                        <w:t xml:space="preserve"> local authority can maximise the impact of </w:t>
                      </w:r>
                      <w:r>
                        <w:rPr>
                          <w:rStyle w:val="Strong"/>
                          <w:rFonts w:ascii="Arial" w:hAnsi="Arial" w:cs="Arial"/>
                          <w:b w:val="0"/>
                          <w:color w:val="002060"/>
                          <w:bdr w:val="none" w:sz="0" w:space="0" w:color="auto" w:frame="1"/>
                        </w:rPr>
                        <w:t xml:space="preserve">this work in the future by commissioning the </w:t>
                      </w:r>
                      <w:r w:rsidRPr="00547AA4">
                        <w:rPr>
                          <w:rStyle w:val="Strong"/>
                          <w:rFonts w:ascii="Arial" w:hAnsi="Arial" w:cs="Arial"/>
                          <w:b w:val="0"/>
                          <w:color w:val="002060"/>
                          <w:bdr w:val="none" w:sz="0" w:space="0" w:color="auto" w:frame="1"/>
                        </w:rPr>
                        <w:t xml:space="preserve">service to engage with and support </w:t>
                      </w:r>
                      <w:r>
                        <w:rPr>
                          <w:rStyle w:val="Strong"/>
                          <w:rFonts w:ascii="Arial" w:hAnsi="Arial" w:cs="Arial"/>
                          <w:b w:val="0"/>
                          <w:color w:val="002060"/>
                          <w:bdr w:val="none" w:sz="0" w:space="0" w:color="auto" w:frame="1"/>
                        </w:rPr>
                        <w:t xml:space="preserve">more </w:t>
                      </w:r>
                      <w:r w:rsidRPr="00547AA4">
                        <w:rPr>
                          <w:rStyle w:val="Strong"/>
                          <w:rFonts w:ascii="Arial" w:hAnsi="Arial" w:cs="Arial"/>
                          <w:b w:val="0"/>
                          <w:color w:val="002060"/>
                          <w:bdr w:val="none" w:sz="0" w:space="0" w:color="auto" w:frame="1"/>
                        </w:rPr>
                        <w:t xml:space="preserve">schools </w:t>
                      </w:r>
                      <w:r>
                        <w:rPr>
                          <w:rStyle w:val="Strong"/>
                          <w:rFonts w:ascii="Arial" w:hAnsi="Arial" w:cs="Arial"/>
                          <w:b w:val="0"/>
                          <w:color w:val="002060"/>
                          <w:bdr w:val="none" w:sz="0" w:space="0" w:color="auto" w:frame="1"/>
                        </w:rPr>
                        <w:t>going forwards</w:t>
                      </w:r>
                      <w:r w:rsidRPr="00547AA4">
                        <w:rPr>
                          <w:rStyle w:val="Strong"/>
                          <w:rFonts w:ascii="Arial" w:hAnsi="Arial" w:cs="Arial"/>
                          <w:b w:val="0"/>
                          <w:color w:val="002060"/>
                          <w:bdr w:val="none" w:sz="0" w:space="0" w:color="auto" w:frame="1"/>
                        </w:rPr>
                        <w:t>.</w:t>
                      </w:r>
                    </w:p>
                    <w:p w:rsidR="0029316C" w:rsidRDefault="0029316C" w:rsidP="0029316C">
                      <w:pPr>
                        <w:spacing w:line="240" w:lineRule="atLeast"/>
                        <w:rPr>
                          <w:rFonts w:ascii="Arial" w:hAnsi="Arial" w:cs="Arial"/>
                          <w:bCs/>
                          <w:color w:val="002060"/>
                          <w:bdr w:val="none" w:sz="0" w:space="0" w:color="auto" w:frame="1"/>
                        </w:rPr>
                      </w:pPr>
                    </w:p>
                    <w:p w:rsidR="00872DA8" w:rsidRDefault="00872DA8" w:rsidP="00872DA8">
                      <w:pPr>
                        <w:spacing w:line="240" w:lineRule="atLeast"/>
                        <w:rPr>
                          <w:rFonts w:ascii="Arial" w:hAnsi="Arial" w:cs="Arial"/>
                          <w:bCs/>
                          <w:color w:val="002060"/>
                          <w:bdr w:val="none" w:sz="0" w:space="0" w:color="auto" w:frame="1"/>
                        </w:rPr>
                      </w:pPr>
                      <w:r>
                        <w:rPr>
                          <w:rFonts w:ascii="Arial" w:hAnsi="Arial" w:cs="Arial"/>
                          <w:bCs/>
                          <w:color w:val="002060"/>
                          <w:bdr w:val="none" w:sz="0" w:space="0" w:color="auto" w:frame="1"/>
                        </w:rPr>
                        <w:t>Services may wish to include their logo alongside Carers Trust and The Children’s Society logo on this letter.  To do so, services should use Tools to support services to raise the profile of Young Carers in Schools: Tool 8 Joint logo lock-up.</w:t>
                      </w:r>
                    </w:p>
                    <w:p w:rsidR="00872DA8" w:rsidRDefault="00872DA8" w:rsidP="0029316C">
                      <w:pPr>
                        <w:spacing w:line="240" w:lineRule="atLeast"/>
                        <w:rPr>
                          <w:rFonts w:ascii="Arial" w:hAnsi="Arial" w:cs="Arial"/>
                          <w:bCs/>
                          <w:color w:val="002060"/>
                          <w:bdr w:val="none" w:sz="0" w:space="0" w:color="auto" w:frame="1"/>
                        </w:rPr>
                      </w:pPr>
                    </w:p>
                    <w:p w:rsidR="0029316C" w:rsidRDefault="0029316C" w:rsidP="0029316C">
                      <w:pPr>
                        <w:spacing w:line="240" w:lineRule="atLeast"/>
                        <w:rPr>
                          <w:rFonts w:ascii="Arial" w:hAnsi="Arial" w:cs="Arial"/>
                          <w:bCs/>
                          <w:color w:val="002060"/>
                          <w:bdr w:val="none" w:sz="0" w:space="0" w:color="auto" w:frame="1"/>
                        </w:rPr>
                      </w:pPr>
                      <w:r>
                        <w:rPr>
                          <w:rFonts w:ascii="Arial" w:hAnsi="Arial" w:cs="Arial"/>
                          <w:bCs/>
                          <w:color w:val="002060"/>
                          <w:bdr w:val="none" w:sz="0" w:space="0" w:color="auto" w:frame="1"/>
                        </w:rPr>
                        <w:t>The template letter states that further information is enclosed regarding young carers, the impacts of the programme, and refers to the promotional leaflet for the Young Carers in Schools programme.  These materials are supplied as part of Supporting Young Carers in Schools: A Toolkit for Young Carers Services at:</w:t>
                      </w:r>
                    </w:p>
                    <w:p w:rsidR="0029316C" w:rsidRDefault="0029316C" w:rsidP="0029316C">
                      <w:pPr>
                        <w:spacing w:line="240" w:lineRule="atLeast"/>
                        <w:rPr>
                          <w:rFonts w:ascii="Arial" w:hAnsi="Arial" w:cs="Arial"/>
                          <w:bCs/>
                          <w:color w:val="002060"/>
                          <w:bdr w:val="none" w:sz="0" w:space="0" w:color="auto" w:frame="1"/>
                        </w:rPr>
                      </w:pPr>
                    </w:p>
                    <w:p w:rsidR="0029316C" w:rsidRPr="0029316C" w:rsidRDefault="0029316C" w:rsidP="0029316C">
                      <w:pPr>
                        <w:pStyle w:val="ListParagraph"/>
                        <w:numPr>
                          <w:ilvl w:val="0"/>
                          <w:numId w:val="38"/>
                        </w:numPr>
                        <w:spacing w:line="240" w:lineRule="atLeast"/>
                        <w:rPr>
                          <w:rFonts w:ascii="Arial" w:hAnsi="Arial" w:cs="Arial"/>
                          <w:bCs/>
                          <w:color w:val="002060"/>
                          <w:bdr w:val="none" w:sz="0" w:space="0" w:color="auto" w:frame="1"/>
                        </w:rPr>
                      </w:pPr>
                      <w:r w:rsidRPr="0029316C">
                        <w:rPr>
                          <w:rFonts w:ascii="Arial" w:hAnsi="Arial" w:cs="Arial"/>
                          <w:bCs/>
                          <w:color w:val="002060"/>
                          <w:bdr w:val="none" w:sz="0" w:space="0" w:color="auto" w:frame="1"/>
                        </w:rPr>
                        <w:t>Tools to support services to raise the local profile of Young Carers in Schools: Tool 15 Young Carers in Schools A4 promotional leaflet</w:t>
                      </w:r>
                    </w:p>
                    <w:p w:rsidR="0029316C" w:rsidRDefault="0029316C" w:rsidP="0029316C">
                      <w:pPr>
                        <w:pStyle w:val="ListParagraph"/>
                        <w:numPr>
                          <w:ilvl w:val="0"/>
                          <w:numId w:val="38"/>
                        </w:numPr>
                        <w:spacing w:line="240" w:lineRule="atLeast"/>
                        <w:rPr>
                          <w:rFonts w:ascii="Arial" w:hAnsi="Arial" w:cs="Arial"/>
                          <w:bCs/>
                          <w:color w:val="002060"/>
                          <w:bdr w:val="none" w:sz="0" w:space="0" w:color="auto" w:frame="1"/>
                        </w:rPr>
                      </w:pPr>
                      <w:r w:rsidRPr="0029316C">
                        <w:rPr>
                          <w:rFonts w:ascii="Arial" w:hAnsi="Arial" w:cs="Arial"/>
                          <w:bCs/>
                          <w:color w:val="002060"/>
                          <w:bdr w:val="none" w:sz="0" w:space="0" w:color="auto" w:frame="1"/>
                        </w:rPr>
                        <w:t xml:space="preserve">Tools to support services to raise the local profile of </w:t>
                      </w:r>
                      <w:r>
                        <w:rPr>
                          <w:rFonts w:ascii="Arial" w:hAnsi="Arial" w:cs="Arial"/>
                          <w:bCs/>
                          <w:color w:val="002060"/>
                          <w:bdr w:val="none" w:sz="0" w:space="0" w:color="auto" w:frame="1"/>
                        </w:rPr>
                        <w:t>Young Carers in Schools: Tool 16</w:t>
                      </w:r>
                      <w:r w:rsidRPr="0029316C">
                        <w:rPr>
                          <w:rFonts w:ascii="Arial" w:hAnsi="Arial" w:cs="Arial"/>
                          <w:bCs/>
                          <w:color w:val="002060"/>
                          <w:bdr w:val="none" w:sz="0" w:space="0" w:color="auto" w:frame="1"/>
                        </w:rPr>
                        <w:t xml:space="preserve"> Young Carers in Schools </w:t>
                      </w:r>
                      <w:r>
                        <w:rPr>
                          <w:rFonts w:ascii="Arial" w:hAnsi="Arial" w:cs="Arial"/>
                          <w:bCs/>
                          <w:color w:val="002060"/>
                          <w:bdr w:val="none" w:sz="0" w:space="0" w:color="auto" w:frame="1"/>
                        </w:rPr>
                        <w:t>Impacts Infographic</w:t>
                      </w:r>
                    </w:p>
                    <w:p w:rsidR="0029316C" w:rsidRPr="0029316C" w:rsidRDefault="0029316C" w:rsidP="0029316C">
                      <w:pPr>
                        <w:pStyle w:val="ListParagraph"/>
                        <w:numPr>
                          <w:ilvl w:val="0"/>
                          <w:numId w:val="38"/>
                        </w:numPr>
                        <w:spacing w:line="240" w:lineRule="atLeast"/>
                        <w:rPr>
                          <w:rFonts w:ascii="Arial" w:hAnsi="Arial" w:cs="Arial"/>
                          <w:bCs/>
                          <w:color w:val="002060"/>
                          <w:bdr w:val="none" w:sz="0" w:space="0" w:color="auto" w:frame="1"/>
                        </w:rPr>
                      </w:pPr>
                      <w:r>
                        <w:rPr>
                          <w:rFonts w:ascii="Arial" w:hAnsi="Arial" w:cs="Arial"/>
                          <w:bCs/>
                          <w:color w:val="002060"/>
                          <w:bdr w:val="none" w:sz="0" w:space="0" w:color="auto" w:frame="1"/>
                        </w:rPr>
                        <w:t>Tools to support services to build and maintain engagement: Tool 6 Gaining an understanding about young carers</w:t>
                      </w:r>
                    </w:p>
                    <w:p w:rsidR="0029316C" w:rsidRPr="0029316C" w:rsidRDefault="0029316C" w:rsidP="0029316C">
                      <w:pPr>
                        <w:spacing w:line="240" w:lineRule="atLeast"/>
                        <w:rPr>
                          <w:rFonts w:ascii="Arial" w:hAnsi="Arial" w:cs="Arial"/>
                          <w:bCs/>
                          <w:color w:val="002060"/>
                          <w:bdr w:val="none" w:sz="0" w:space="0" w:color="auto" w:frame="1"/>
                        </w:rPr>
                      </w:pPr>
                    </w:p>
                  </w:txbxContent>
                </v:textbox>
                <w10:wrap type="square" anchorx="margin"/>
              </v:shape>
            </w:pict>
          </mc:Fallback>
        </mc:AlternateContent>
      </w:r>
    </w:p>
    <w:p w:rsidR="003B4D97" w:rsidRDefault="003B4D97" w:rsidP="00C8312C">
      <w:pPr>
        <w:ind w:left="709"/>
        <w:rPr>
          <w:rFonts w:ascii="Arial" w:hAnsi="Arial" w:cs="Arial"/>
          <w:color w:val="1B2C5D"/>
        </w:rPr>
      </w:pPr>
    </w:p>
    <w:p w:rsidR="003B4D97" w:rsidRDefault="003B4D97" w:rsidP="00C8312C">
      <w:pPr>
        <w:ind w:left="709"/>
        <w:rPr>
          <w:rFonts w:ascii="Arial" w:hAnsi="Arial" w:cs="Arial"/>
          <w:color w:val="1B2C5D"/>
        </w:rPr>
      </w:pPr>
    </w:p>
    <w:p w:rsidR="003B4D97" w:rsidRDefault="003B4D97" w:rsidP="00C8312C">
      <w:pPr>
        <w:ind w:left="709"/>
        <w:rPr>
          <w:rFonts w:ascii="Arial" w:hAnsi="Arial" w:cs="Arial"/>
          <w:color w:val="1B2C5D"/>
        </w:rPr>
      </w:pPr>
    </w:p>
    <w:p w:rsidR="003B4D97" w:rsidRDefault="003B4D97" w:rsidP="00C8312C">
      <w:pPr>
        <w:ind w:left="709"/>
        <w:rPr>
          <w:rFonts w:ascii="Arial" w:hAnsi="Arial" w:cs="Arial"/>
          <w:color w:val="1B2C5D"/>
        </w:rPr>
      </w:pPr>
    </w:p>
    <w:p w:rsidR="003B4D97" w:rsidRDefault="003B4D97" w:rsidP="00C8312C">
      <w:pPr>
        <w:ind w:left="709"/>
        <w:rPr>
          <w:rFonts w:ascii="Arial" w:hAnsi="Arial" w:cs="Arial"/>
          <w:color w:val="1B2C5D"/>
        </w:rPr>
      </w:pPr>
    </w:p>
    <w:p w:rsidR="003B4D97" w:rsidRDefault="003B4D97" w:rsidP="00C8312C">
      <w:pPr>
        <w:ind w:left="709"/>
        <w:rPr>
          <w:rFonts w:ascii="Arial" w:hAnsi="Arial" w:cs="Arial"/>
          <w:color w:val="1B2C5D"/>
        </w:rPr>
      </w:pPr>
    </w:p>
    <w:p w:rsidR="003B4D97" w:rsidRDefault="003B4D97" w:rsidP="00C8312C">
      <w:pPr>
        <w:ind w:left="709"/>
        <w:rPr>
          <w:rFonts w:ascii="Arial" w:hAnsi="Arial" w:cs="Arial"/>
          <w:color w:val="1B2C5D"/>
        </w:rPr>
      </w:pPr>
    </w:p>
    <w:p w:rsidR="003B4D97" w:rsidRDefault="003B4D97" w:rsidP="00C8312C">
      <w:pPr>
        <w:ind w:left="709"/>
        <w:rPr>
          <w:rFonts w:ascii="Arial" w:hAnsi="Arial" w:cs="Arial"/>
          <w:color w:val="1B2C5D"/>
        </w:rPr>
      </w:pPr>
    </w:p>
    <w:p w:rsidR="003B4D97" w:rsidRDefault="003B4D97" w:rsidP="00C8312C">
      <w:pPr>
        <w:ind w:left="709"/>
        <w:rPr>
          <w:rFonts w:ascii="Arial" w:hAnsi="Arial" w:cs="Arial"/>
          <w:color w:val="1B2C5D"/>
        </w:rPr>
      </w:pPr>
    </w:p>
    <w:p w:rsidR="003B4D97" w:rsidRDefault="003B4D97" w:rsidP="00C8312C">
      <w:pPr>
        <w:ind w:left="709"/>
        <w:rPr>
          <w:rFonts w:ascii="Arial" w:hAnsi="Arial" w:cs="Arial"/>
          <w:color w:val="1B2C5D"/>
        </w:rPr>
      </w:pPr>
    </w:p>
    <w:p w:rsidR="003B4D97" w:rsidRDefault="003B4D97" w:rsidP="00C8312C">
      <w:pPr>
        <w:ind w:left="709"/>
        <w:rPr>
          <w:rFonts w:ascii="Arial" w:hAnsi="Arial" w:cs="Arial"/>
          <w:color w:val="1B2C5D"/>
        </w:rPr>
      </w:pPr>
    </w:p>
    <w:p w:rsidR="003B4D97" w:rsidRDefault="003B4D97" w:rsidP="00C8312C">
      <w:pPr>
        <w:ind w:left="709"/>
        <w:rPr>
          <w:rFonts w:ascii="Arial" w:hAnsi="Arial" w:cs="Arial"/>
          <w:color w:val="1B2C5D"/>
        </w:rPr>
      </w:pPr>
    </w:p>
    <w:p w:rsidR="003B4D97" w:rsidRDefault="003B4D97" w:rsidP="00C8312C">
      <w:pPr>
        <w:ind w:left="709"/>
        <w:rPr>
          <w:rFonts w:ascii="Arial" w:hAnsi="Arial" w:cs="Arial"/>
          <w:color w:val="1B2C5D"/>
        </w:rPr>
      </w:pPr>
    </w:p>
    <w:p w:rsidR="003B4D97" w:rsidRDefault="003B4D97" w:rsidP="00C8312C">
      <w:pPr>
        <w:ind w:left="709"/>
        <w:rPr>
          <w:rFonts w:ascii="Arial" w:hAnsi="Arial" w:cs="Arial"/>
          <w:color w:val="1B2C5D"/>
        </w:rPr>
      </w:pPr>
    </w:p>
    <w:p w:rsidR="00EA2597" w:rsidRDefault="00EA2597">
      <w:pPr>
        <w:rPr>
          <w:rFonts w:ascii="Arial" w:hAnsi="Arial" w:cs="Arial"/>
          <w:color w:val="1B2C5D"/>
        </w:rPr>
      </w:pPr>
      <w:r>
        <w:rPr>
          <w:rFonts w:ascii="Arial" w:hAnsi="Arial" w:cs="Arial"/>
          <w:color w:val="1B2C5D"/>
        </w:rPr>
        <w:br w:type="page"/>
      </w:r>
    </w:p>
    <w:p w:rsidR="00EA2597" w:rsidRDefault="00EA2597" w:rsidP="00C8312C">
      <w:pPr>
        <w:ind w:left="709"/>
        <w:rPr>
          <w:rFonts w:ascii="Arial" w:hAnsi="Arial" w:cs="Arial"/>
          <w:color w:val="1B2C5D"/>
        </w:rPr>
      </w:pPr>
    </w:p>
    <w:p w:rsidR="00EA2597" w:rsidRDefault="00EA2597" w:rsidP="00C8312C">
      <w:pPr>
        <w:ind w:left="709"/>
        <w:rPr>
          <w:rFonts w:ascii="Arial" w:hAnsi="Arial" w:cs="Arial"/>
          <w:color w:val="1B2C5D"/>
        </w:rPr>
      </w:pPr>
    </w:p>
    <w:p w:rsidR="00EA2597" w:rsidRDefault="00EA2597" w:rsidP="00C8312C">
      <w:pPr>
        <w:ind w:left="709"/>
        <w:rPr>
          <w:rFonts w:ascii="Arial" w:hAnsi="Arial" w:cs="Arial"/>
          <w:color w:val="1B2C5D"/>
        </w:rPr>
      </w:pPr>
    </w:p>
    <w:p w:rsidR="00E5240D" w:rsidRDefault="003B4D97" w:rsidP="00C8312C">
      <w:pPr>
        <w:ind w:left="709"/>
        <w:rPr>
          <w:rFonts w:ascii="Arial" w:hAnsi="Arial" w:cs="Arial"/>
          <w:color w:val="1B2C5D"/>
        </w:rPr>
      </w:pPr>
      <w:r>
        <w:rPr>
          <w:rFonts w:ascii="Arial" w:hAnsi="Arial" w:cs="Arial"/>
          <w:color w:val="1B2C5D"/>
        </w:rPr>
        <w:t>De</w:t>
      </w:r>
      <w:r w:rsidR="00E5240D" w:rsidRPr="00E5240D">
        <w:rPr>
          <w:rFonts w:ascii="Arial" w:hAnsi="Arial" w:cs="Arial"/>
          <w:color w:val="1B2C5D"/>
        </w:rPr>
        <w:t>ar</w:t>
      </w:r>
      <w:r w:rsidR="004B4E50">
        <w:rPr>
          <w:rFonts w:ascii="Arial" w:hAnsi="Arial" w:cs="Arial"/>
          <w:color w:val="1B2C5D"/>
        </w:rPr>
        <w:t xml:space="preserve"> xx</w:t>
      </w:r>
    </w:p>
    <w:p w:rsidR="00E5240D" w:rsidRPr="00E5240D" w:rsidRDefault="00E5240D" w:rsidP="00071748">
      <w:pPr>
        <w:ind w:left="709" w:right="964"/>
        <w:rPr>
          <w:rFonts w:ascii="Arial" w:hAnsi="Arial" w:cs="Arial"/>
          <w:color w:val="1B2C5D"/>
        </w:rPr>
      </w:pPr>
    </w:p>
    <w:p w:rsidR="00E5240D" w:rsidRDefault="004B4E50" w:rsidP="00071748">
      <w:pPr>
        <w:ind w:left="709" w:right="964"/>
        <w:rPr>
          <w:rFonts w:ascii="Arial" w:hAnsi="Arial" w:cs="Arial"/>
          <w:b/>
          <w:color w:val="1B2C5D"/>
        </w:rPr>
      </w:pPr>
      <w:r w:rsidRPr="004B4E50">
        <w:rPr>
          <w:rFonts w:ascii="Arial" w:hAnsi="Arial" w:cs="Arial"/>
          <w:b/>
          <w:color w:val="1B2C5D"/>
        </w:rPr>
        <w:t xml:space="preserve">Meeting your identification duties under the </w:t>
      </w:r>
      <w:r>
        <w:rPr>
          <w:rFonts w:ascii="Arial" w:hAnsi="Arial" w:cs="Arial"/>
          <w:b/>
          <w:color w:val="1B2C5D"/>
        </w:rPr>
        <w:t xml:space="preserve">Children and Families Act 2014: Support to </w:t>
      </w:r>
      <w:r w:rsidR="00547AA4">
        <w:rPr>
          <w:rFonts w:ascii="Arial" w:hAnsi="Arial" w:cs="Arial"/>
          <w:b/>
          <w:color w:val="1B2C5D"/>
        </w:rPr>
        <w:t>increase identification in</w:t>
      </w:r>
      <w:r>
        <w:rPr>
          <w:rFonts w:ascii="Arial" w:hAnsi="Arial" w:cs="Arial"/>
          <w:b/>
          <w:color w:val="1B2C5D"/>
        </w:rPr>
        <w:t xml:space="preserve"> schools</w:t>
      </w:r>
    </w:p>
    <w:p w:rsidR="004B4E50" w:rsidRPr="00E5240D" w:rsidRDefault="004B4E50" w:rsidP="00071748">
      <w:pPr>
        <w:ind w:left="709" w:right="964"/>
        <w:rPr>
          <w:rFonts w:ascii="Arial" w:hAnsi="Arial" w:cs="Arial"/>
          <w:color w:val="1B2C5D"/>
        </w:rPr>
      </w:pPr>
    </w:p>
    <w:p w:rsidR="00071748" w:rsidRDefault="008066A7" w:rsidP="00071748">
      <w:pPr>
        <w:ind w:left="709" w:right="964"/>
        <w:rPr>
          <w:rFonts w:ascii="Arial" w:hAnsi="Arial" w:cs="Arial"/>
          <w:color w:val="1B2C5D"/>
        </w:rPr>
      </w:pPr>
      <w:r>
        <w:rPr>
          <w:rFonts w:ascii="Arial" w:hAnsi="Arial" w:cs="Arial"/>
          <w:color w:val="1B2C5D"/>
        </w:rPr>
        <w:t>As many as one</w:t>
      </w:r>
      <w:r w:rsidR="00C8312C" w:rsidRPr="00C8312C">
        <w:rPr>
          <w:rFonts w:ascii="Arial" w:hAnsi="Arial" w:cs="Arial"/>
          <w:color w:val="1B2C5D"/>
        </w:rPr>
        <w:t xml:space="preserve"> in </w:t>
      </w:r>
      <w:r>
        <w:rPr>
          <w:rFonts w:ascii="Arial" w:hAnsi="Arial" w:cs="Arial"/>
          <w:color w:val="1B2C5D"/>
        </w:rPr>
        <w:t>12 pupils could be young carers</w:t>
      </w:r>
      <w:r w:rsidR="00C8312C" w:rsidRPr="00C8312C">
        <w:rPr>
          <w:rFonts w:ascii="Arial" w:hAnsi="Arial" w:cs="Arial"/>
          <w:color w:val="1B2C5D"/>
        </w:rPr>
        <w:t xml:space="preserve"> </w:t>
      </w:r>
      <w:r w:rsidR="00E5240D" w:rsidRPr="00E5240D">
        <w:rPr>
          <w:rFonts w:ascii="Arial" w:hAnsi="Arial" w:cs="Arial"/>
          <w:color w:val="1B2C5D"/>
        </w:rPr>
        <w:t xml:space="preserve">– children under 18 who are caring unpaid for a family member or friend who is ill, frail, disabled or has mental health or addiction problems.  </w:t>
      </w:r>
    </w:p>
    <w:p w:rsidR="00547AA4" w:rsidRDefault="00547AA4" w:rsidP="00071748">
      <w:pPr>
        <w:ind w:left="709" w:right="964"/>
        <w:rPr>
          <w:rFonts w:ascii="Arial" w:hAnsi="Arial" w:cs="Arial"/>
          <w:color w:val="1B2C5D"/>
        </w:rPr>
      </w:pPr>
    </w:p>
    <w:p w:rsidR="00547AA4" w:rsidRDefault="00547AA4" w:rsidP="00071748">
      <w:pPr>
        <w:ind w:left="709" w:right="964"/>
        <w:rPr>
          <w:rFonts w:ascii="Arial" w:hAnsi="Arial" w:cs="Arial"/>
          <w:color w:val="1B2C5D"/>
        </w:rPr>
      </w:pPr>
      <w:r>
        <w:rPr>
          <w:rFonts w:ascii="Arial" w:hAnsi="Arial" w:cs="Arial"/>
          <w:color w:val="1B2C5D"/>
        </w:rPr>
        <w:t>Local authorities are required, under Part 5, Section 96 of the</w:t>
      </w:r>
      <w:r w:rsidRPr="00547AA4">
        <w:rPr>
          <w:rFonts w:ascii="Arial" w:hAnsi="Arial" w:cs="Arial"/>
          <w:color w:val="1B2C5D"/>
        </w:rPr>
        <w:t xml:space="preserve"> Children and Families Act 2014</w:t>
      </w:r>
      <w:r>
        <w:rPr>
          <w:rFonts w:ascii="Arial" w:hAnsi="Arial" w:cs="Arial"/>
          <w:color w:val="1B2C5D"/>
        </w:rPr>
        <w:t>, to take reasonable steps to identify young carers in their area who have support needs.</w:t>
      </w:r>
    </w:p>
    <w:p w:rsidR="00547AA4" w:rsidRDefault="00547AA4" w:rsidP="00071748">
      <w:pPr>
        <w:ind w:left="709" w:right="964"/>
        <w:rPr>
          <w:rFonts w:ascii="Arial" w:hAnsi="Arial" w:cs="Arial"/>
          <w:color w:val="1B2C5D"/>
        </w:rPr>
      </w:pPr>
    </w:p>
    <w:p w:rsidR="00547AA4" w:rsidRPr="00547AA4" w:rsidRDefault="009924C7" w:rsidP="00547AA4">
      <w:pPr>
        <w:ind w:left="709" w:right="964"/>
        <w:rPr>
          <w:rFonts w:ascii="Arial" w:hAnsi="Arial" w:cs="Arial"/>
          <w:color w:val="1B2C5D"/>
        </w:rPr>
      </w:pPr>
      <w:r>
        <w:rPr>
          <w:rFonts w:ascii="Arial" w:hAnsi="Arial" w:cs="Arial"/>
          <w:color w:val="1B2C5D"/>
        </w:rPr>
        <w:t xml:space="preserve">In the Statutory Guidance issued under the Care Act 2014, the Government recognised that schools are vital to identifying young carers who may not already be in contact with local authorities.  </w:t>
      </w:r>
      <w:r w:rsidR="00547AA4">
        <w:rPr>
          <w:rFonts w:ascii="Arial" w:hAnsi="Arial" w:cs="Arial"/>
          <w:color w:val="1B2C5D"/>
        </w:rPr>
        <w:t>However, e</w:t>
      </w:r>
      <w:r w:rsidR="00547AA4" w:rsidRPr="00547AA4">
        <w:rPr>
          <w:rFonts w:ascii="Arial" w:hAnsi="Arial" w:cs="Arial"/>
          <w:color w:val="1B2C5D"/>
        </w:rPr>
        <w:t xml:space="preserve">vidence shows that school approaches to identifying and supporting young carers are patchy, and frequently rely on the support of a particularly passionate member of school staff.  </w:t>
      </w:r>
    </w:p>
    <w:p w:rsidR="004B4E50" w:rsidRDefault="004B4E50" w:rsidP="00071748">
      <w:pPr>
        <w:ind w:left="709" w:right="964"/>
        <w:rPr>
          <w:rFonts w:ascii="Arial" w:hAnsi="Arial" w:cs="Arial"/>
          <w:color w:val="1B2C5D"/>
        </w:rPr>
      </w:pPr>
    </w:p>
    <w:p w:rsidR="007D7492" w:rsidRDefault="000B7AC0" w:rsidP="007D7492">
      <w:pPr>
        <w:ind w:left="709" w:right="964"/>
        <w:rPr>
          <w:rFonts w:ascii="Arial" w:hAnsi="Arial" w:cs="Arial"/>
          <w:b/>
          <w:color w:val="1B2C5D"/>
        </w:rPr>
      </w:pPr>
      <w:r>
        <w:rPr>
          <w:rFonts w:ascii="Arial" w:hAnsi="Arial" w:cs="Arial"/>
          <w:b/>
          <w:color w:val="1B2C5D"/>
        </w:rPr>
        <w:t>S</w:t>
      </w:r>
      <w:r w:rsidR="004B4E50">
        <w:rPr>
          <w:rFonts w:ascii="Arial" w:hAnsi="Arial" w:cs="Arial"/>
          <w:b/>
          <w:color w:val="1B2C5D"/>
        </w:rPr>
        <w:t>upport to raise identification</w:t>
      </w:r>
      <w:r>
        <w:rPr>
          <w:rFonts w:ascii="Arial" w:hAnsi="Arial" w:cs="Arial"/>
          <w:b/>
          <w:color w:val="1B2C5D"/>
        </w:rPr>
        <w:t xml:space="preserve"> in schools</w:t>
      </w:r>
      <w:r w:rsidR="00547AA4">
        <w:rPr>
          <w:rFonts w:ascii="Arial" w:hAnsi="Arial" w:cs="Arial"/>
          <w:b/>
          <w:color w:val="1B2C5D"/>
        </w:rPr>
        <w:t xml:space="preserve"> in [insert name of your local area]</w:t>
      </w:r>
    </w:p>
    <w:p w:rsidR="007D7492" w:rsidRDefault="007D7492" w:rsidP="007D7492">
      <w:pPr>
        <w:ind w:left="709" w:right="964"/>
        <w:rPr>
          <w:rFonts w:ascii="Arial" w:hAnsi="Arial" w:cs="Arial"/>
          <w:b/>
          <w:color w:val="1B2C5D"/>
        </w:rPr>
      </w:pPr>
    </w:p>
    <w:p w:rsidR="00EB185D" w:rsidRDefault="006A3F0F" w:rsidP="00EB185D">
      <w:pPr>
        <w:ind w:left="709" w:right="964"/>
        <w:rPr>
          <w:rFonts w:ascii="Arial" w:hAnsi="Arial" w:cs="Arial"/>
          <w:color w:val="1B2C5D"/>
        </w:rPr>
      </w:pPr>
      <w:r>
        <w:rPr>
          <w:rFonts w:ascii="Arial" w:hAnsi="Arial" w:cs="Arial"/>
          <w:color w:val="1B2C5D"/>
        </w:rPr>
        <w:t>I am writing to you on behalf of [insert service name]. We</w:t>
      </w:r>
      <w:r w:rsidR="00A534A3">
        <w:rPr>
          <w:rFonts w:ascii="Arial" w:hAnsi="Arial" w:cs="Arial"/>
          <w:color w:val="1B2C5D"/>
        </w:rPr>
        <w:t xml:space="preserve"> </w:t>
      </w:r>
      <w:r w:rsidR="007D7492">
        <w:rPr>
          <w:rFonts w:ascii="Arial" w:hAnsi="Arial" w:cs="Arial"/>
          <w:color w:val="1B2C5D"/>
        </w:rPr>
        <w:t xml:space="preserve">are working in </w:t>
      </w:r>
      <w:r w:rsidR="002064DC">
        <w:rPr>
          <w:rFonts w:ascii="Arial" w:hAnsi="Arial" w:cs="Arial"/>
          <w:color w:val="1B2C5D"/>
        </w:rPr>
        <w:t>partnership with Carers Trust and The Children’s Society,</w:t>
      </w:r>
      <w:r w:rsidR="007D7492">
        <w:rPr>
          <w:rFonts w:ascii="Arial" w:hAnsi="Arial" w:cs="Arial"/>
          <w:color w:val="1B2C5D"/>
        </w:rPr>
        <w:t xml:space="preserve"> to increase identification of young carers in schools</w:t>
      </w:r>
      <w:r w:rsidR="00E44C07">
        <w:rPr>
          <w:rFonts w:ascii="Arial" w:hAnsi="Arial" w:cs="Arial"/>
          <w:color w:val="1B2C5D"/>
        </w:rPr>
        <w:t xml:space="preserve"> </w:t>
      </w:r>
      <w:r w:rsidR="007D7492">
        <w:rPr>
          <w:rFonts w:ascii="Arial" w:hAnsi="Arial" w:cs="Arial"/>
          <w:color w:val="1B2C5D"/>
        </w:rPr>
        <w:t xml:space="preserve">through </w:t>
      </w:r>
      <w:r w:rsidR="002064DC">
        <w:rPr>
          <w:rFonts w:ascii="Arial" w:hAnsi="Arial" w:cs="Arial"/>
          <w:color w:val="1B2C5D"/>
        </w:rPr>
        <w:t>the Young Carers in Sch</w:t>
      </w:r>
      <w:r w:rsidR="00547AA4">
        <w:rPr>
          <w:rFonts w:ascii="Arial" w:hAnsi="Arial" w:cs="Arial"/>
          <w:color w:val="1B2C5D"/>
        </w:rPr>
        <w:t>ools programme.</w:t>
      </w:r>
      <w:r w:rsidR="007D7492">
        <w:rPr>
          <w:rFonts w:ascii="Arial" w:hAnsi="Arial" w:cs="Arial"/>
          <w:color w:val="1B2C5D"/>
        </w:rPr>
        <w:t xml:space="preserve">  </w:t>
      </w:r>
    </w:p>
    <w:p w:rsidR="00EB185D" w:rsidRDefault="00EB185D" w:rsidP="00EB185D">
      <w:pPr>
        <w:ind w:left="709" w:right="964"/>
        <w:rPr>
          <w:rFonts w:ascii="Arial" w:hAnsi="Arial" w:cs="Arial"/>
          <w:color w:val="1B2C5D"/>
        </w:rPr>
      </w:pPr>
    </w:p>
    <w:p w:rsidR="00EB185D" w:rsidRDefault="00EB185D" w:rsidP="007D7492">
      <w:pPr>
        <w:ind w:left="709" w:right="964"/>
        <w:rPr>
          <w:rFonts w:ascii="Arial" w:hAnsi="Arial" w:cs="Arial"/>
          <w:color w:val="1B2C5D"/>
        </w:rPr>
      </w:pPr>
      <w:r w:rsidRPr="00EB185D">
        <w:rPr>
          <w:rFonts w:ascii="Arial" w:hAnsi="Arial" w:cs="Arial"/>
          <w:color w:val="1B2C5D"/>
        </w:rPr>
        <w:t xml:space="preserve">In autumn 2016, </w:t>
      </w:r>
      <w:r w:rsidR="00FF4175">
        <w:rPr>
          <w:rFonts w:ascii="Arial" w:hAnsi="Arial" w:cs="Arial"/>
          <w:color w:val="1B2C5D"/>
        </w:rPr>
        <w:t xml:space="preserve">58 </w:t>
      </w:r>
      <w:r w:rsidRPr="00EB185D">
        <w:rPr>
          <w:rFonts w:ascii="Arial" w:hAnsi="Arial" w:cs="Arial"/>
          <w:color w:val="1B2C5D"/>
        </w:rPr>
        <w:t xml:space="preserve">schools adopting this approach </w:t>
      </w:r>
      <w:r>
        <w:rPr>
          <w:rFonts w:ascii="Arial" w:hAnsi="Arial" w:cs="Arial"/>
          <w:color w:val="1B2C5D"/>
        </w:rPr>
        <w:t xml:space="preserve">across England </w:t>
      </w:r>
      <w:r w:rsidRPr="00EB185D">
        <w:rPr>
          <w:rFonts w:ascii="Arial" w:hAnsi="Arial" w:cs="Arial"/>
          <w:color w:val="1B2C5D"/>
        </w:rPr>
        <w:t>reported the identificatio</w:t>
      </w:r>
      <w:r>
        <w:rPr>
          <w:rFonts w:ascii="Arial" w:hAnsi="Arial" w:cs="Arial"/>
          <w:color w:val="1B2C5D"/>
        </w:rPr>
        <w:t xml:space="preserve">n of almost </w:t>
      </w:r>
      <w:r w:rsidR="00FF4175">
        <w:rPr>
          <w:rFonts w:ascii="Arial" w:hAnsi="Arial" w:cs="Arial"/>
        </w:rPr>
        <w:t xml:space="preserve">1, 180 </w:t>
      </w:r>
      <w:r>
        <w:rPr>
          <w:rFonts w:ascii="Arial" w:hAnsi="Arial" w:cs="Arial"/>
          <w:color w:val="1B2C5D"/>
        </w:rPr>
        <w:t>young carers</w:t>
      </w:r>
      <w:r w:rsidR="00FF4175">
        <w:rPr>
          <w:rFonts w:ascii="Arial" w:hAnsi="Arial" w:cs="Arial"/>
          <w:color w:val="1B2C5D"/>
        </w:rPr>
        <w:t xml:space="preserve"> that were previously unknown to them</w:t>
      </w:r>
      <w:r>
        <w:rPr>
          <w:rFonts w:ascii="Arial" w:hAnsi="Arial" w:cs="Arial"/>
          <w:color w:val="1B2C5D"/>
        </w:rPr>
        <w:t xml:space="preserve">. </w:t>
      </w:r>
    </w:p>
    <w:p w:rsidR="007D7492" w:rsidRDefault="007D7492" w:rsidP="007D7492">
      <w:pPr>
        <w:ind w:left="709" w:right="964"/>
        <w:rPr>
          <w:rFonts w:ascii="Arial" w:hAnsi="Arial" w:cs="Arial"/>
          <w:color w:val="1B2C5D"/>
        </w:rPr>
      </w:pPr>
    </w:p>
    <w:p w:rsidR="00C8312C" w:rsidRDefault="007D7492" w:rsidP="00C8312C">
      <w:pPr>
        <w:ind w:left="709" w:right="964"/>
        <w:rPr>
          <w:rFonts w:ascii="Arial" w:hAnsi="Arial" w:cs="Arial"/>
          <w:color w:val="1B2C5D"/>
        </w:rPr>
      </w:pPr>
      <w:r>
        <w:rPr>
          <w:rFonts w:ascii="Arial" w:hAnsi="Arial" w:cs="Arial"/>
          <w:color w:val="1B2C5D"/>
        </w:rPr>
        <w:t>By taking part, sch</w:t>
      </w:r>
      <w:r w:rsidR="002064DC">
        <w:rPr>
          <w:rFonts w:ascii="Arial" w:hAnsi="Arial" w:cs="Arial"/>
          <w:color w:val="1B2C5D"/>
        </w:rPr>
        <w:t>ools</w:t>
      </w:r>
      <w:r w:rsidR="00833F5A">
        <w:rPr>
          <w:rFonts w:ascii="Arial" w:hAnsi="Arial" w:cs="Arial"/>
          <w:color w:val="1B2C5D"/>
        </w:rPr>
        <w:t xml:space="preserve"> </w:t>
      </w:r>
      <w:r>
        <w:rPr>
          <w:rFonts w:ascii="Arial" w:hAnsi="Arial" w:cs="Arial"/>
          <w:color w:val="1B2C5D"/>
        </w:rPr>
        <w:t>can</w:t>
      </w:r>
      <w:r w:rsidR="002064DC">
        <w:rPr>
          <w:rFonts w:ascii="Arial" w:hAnsi="Arial" w:cs="Arial"/>
          <w:color w:val="1B2C5D"/>
        </w:rPr>
        <w:t>:</w:t>
      </w:r>
    </w:p>
    <w:p w:rsidR="00833F5A" w:rsidRDefault="00833F5A" w:rsidP="00833F5A">
      <w:pPr>
        <w:pStyle w:val="ListParagraph"/>
        <w:numPr>
          <w:ilvl w:val="0"/>
          <w:numId w:val="31"/>
        </w:numPr>
        <w:tabs>
          <w:tab w:val="left" w:pos="6096"/>
        </w:tabs>
        <w:spacing w:before="120" w:after="120" w:line="259" w:lineRule="auto"/>
        <w:ind w:hanging="357"/>
        <w:contextualSpacing w:val="0"/>
        <w:rPr>
          <w:rFonts w:ascii="Arial" w:eastAsiaTheme="minorHAnsi" w:hAnsi="Arial" w:cs="Arial"/>
          <w:color w:val="1B2C5D"/>
        </w:rPr>
      </w:pPr>
      <w:r w:rsidRPr="000747A6">
        <w:rPr>
          <w:rFonts w:ascii="Arial" w:eastAsiaTheme="minorHAnsi" w:hAnsi="Arial" w:cs="Arial"/>
          <w:color w:val="1B2C5D"/>
        </w:rPr>
        <w:t xml:space="preserve">Get England wide recognition for effective practice through the Young Carers in Schools Award.   </w:t>
      </w:r>
    </w:p>
    <w:p w:rsidR="00833F5A" w:rsidRPr="000747A6" w:rsidRDefault="00833F5A" w:rsidP="00833F5A">
      <w:pPr>
        <w:pStyle w:val="ListParagraph"/>
        <w:numPr>
          <w:ilvl w:val="0"/>
          <w:numId w:val="31"/>
        </w:numPr>
        <w:tabs>
          <w:tab w:val="left" w:pos="6096"/>
        </w:tabs>
        <w:spacing w:before="120" w:after="120" w:line="259" w:lineRule="auto"/>
        <w:ind w:hanging="357"/>
        <w:contextualSpacing w:val="0"/>
        <w:rPr>
          <w:rFonts w:ascii="Arial" w:eastAsiaTheme="minorHAnsi" w:hAnsi="Arial" w:cs="Arial"/>
          <w:color w:val="1B2C5D"/>
        </w:rPr>
      </w:pPr>
      <w:r w:rsidRPr="000747A6">
        <w:rPr>
          <w:rFonts w:ascii="Arial" w:eastAsiaTheme="minorHAnsi" w:hAnsi="Arial" w:cs="Arial"/>
          <w:color w:val="1B2C5D"/>
        </w:rPr>
        <w:t xml:space="preserve">Prioritise and take manageable steps to increase identification and improve outcomes </w:t>
      </w:r>
    </w:p>
    <w:p w:rsidR="00833F5A" w:rsidRDefault="00833F5A" w:rsidP="00E44C07">
      <w:pPr>
        <w:pStyle w:val="ListParagraph"/>
        <w:numPr>
          <w:ilvl w:val="0"/>
          <w:numId w:val="31"/>
        </w:numPr>
        <w:tabs>
          <w:tab w:val="left" w:pos="6096"/>
        </w:tabs>
        <w:spacing w:before="120" w:after="120" w:line="259" w:lineRule="auto"/>
        <w:ind w:hanging="357"/>
        <w:contextualSpacing w:val="0"/>
        <w:rPr>
          <w:rFonts w:ascii="Arial" w:eastAsiaTheme="minorHAnsi" w:hAnsi="Arial" w:cs="Arial"/>
          <w:color w:val="1B2C5D"/>
        </w:rPr>
      </w:pPr>
      <w:r w:rsidRPr="00833F5A">
        <w:rPr>
          <w:rFonts w:ascii="Arial" w:eastAsiaTheme="minorHAnsi" w:hAnsi="Arial" w:cs="Arial"/>
          <w:color w:val="1B2C5D"/>
        </w:rPr>
        <w:t>Access essential support including [delete/add as appropriate: half-termly network meetings with other schools, tools, templates and good practice examples]</w:t>
      </w:r>
    </w:p>
    <w:p w:rsidR="00833F5A" w:rsidRPr="00833F5A" w:rsidRDefault="00833F5A" w:rsidP="00E44C07">
      <w:pPr>
        <w:pStyle w:val="ListParagraph"/>
        <w:numPr>
          <w:ilvl w:val="0"/>
          <w:numId w:val="31"/>
        </w:numPr>
        <w:tabs>
          <w:tab w:val="left" w:pos="6096"/>
        </w:tabs>
        <w:spacing w:before="120" w:after="120" w:line="259" w:lineRule="auto"/>
        <w:ind w:hanging="357"/>
        <w:contextualSpacing w:val="0"/>
        <w:rPr>
          <w:rFonts w:ascii="Arial" w:eastAsiaTheme="minorHAnsi" w:hAnsi="Arial" w:cs="Arial"/>
          <w:color w:val="1B2C5D"/>
        </w:rPr>
      </w:pPr>
      <w:r>
        <w:rPr>
          <w:rFonts w:ascii="Arial" w:eastAsiaTheme="minorHAnsi" w:hAnsi="Arial" w:cs="Arial"/>
          <w:color w:val="1B2C5D"/>
        </w:rPr>
        <w:t>D</w:t>
      </w:r>
      <w:r w:rsidRPr="00833F5A">
        <w:rPr>
          <w:rFonts w:ascii="Arial" w:eastAsiaTheme="minorHAnsi" w:hAnsi="Arial" w:cs="Arial"/>
          <w:color w:val="1B2C5D"/>
        </w:rPr>
        <w:t>emonstrate t</w:t>
      </w:r>
      <w:r w:rsidR="007D7492">
        <w:rPr>
          <w:rFonts w:ascii="Arial" w:eastAsiaTheme="minorHAnsi" w:hAnsi="Arial" w:cs="Arial"/>
          <w:color w:val="1B2C5D"/>
        </w:rPr>
        <w:t>o Ofsted that the</w:t>
      </w:r>
      <w:r w:rsidRPr="00833F5A">
        <w:rPr>
          <w:rFonts w:ascii="Arial" w:eastAsiaTheme="minorHAnsi" w:hAnsi="Arial" w:cs="Arial"/>
          <w:color w:val="1B2C5D"/>
        </w:rPr>
        <w:t xml:space="preserve"> school is meeting the needs of young carers, specifically mentioned in the Common Inspection Framework.  </w:t>
      </w:r>
    </w:p>
    <w:p w:rsidR="004B4E50" w:rsidRPr="00CA598C" w:rsidRDefault="006A3F0F" w:rsidP="00CA598C">
      <w:pPr>
        <w:ind w:left="709"/>
        <w:rPr>
          <w:rFonts w:ascii="Arial" w:hAnsi="Arial" w:cs="Arial"/>
          <w:color w:val="1B2C5D"/>
        </w:rPr>
      </w:pPr>
      <w:r>
        <w:rPr>
          <w:rFonts w:ascii="Arial" w:hAnsi="Arial" w:cs="Arial"/>
          <w:color w:val="1B2C5D"/>
        </w:rPr>
        <w:t xml:space="preserve"> We have</w:t>
      </w:r>
      <w:r w:rsidR="00EB185D">
        <w:rPr>
          <w:rFonts w:ascii="Arial" w:hAnsi="Arial" w:cs="Arial"/>
          <w:color w:val="1B2C5D"/>
        </w:rPr>
        <w:t xml:space="preserve"> been funded by [insert name of funder] to carry out this work with [insert number of schools] in [insert name of locality].</w:t>
      </w:r>
    </w:p>
    <w:p w:rsidR="00CA598C" w:rsidRDefault="00CA598C" w:rsidP="004B4E50">
      <w:pPr>
        <w:rPr>
          <w:rFonts w:ascii="Arial" w:hAnsi="Arial" w:cs="Arial"/>
          <w:i/>
          <w:color w:val="1B2C5D"/>
        </w:rPr>
      </w:pPr>
    </w:p>
    <w:p w:rsidR="004B4E50" w:rsidRPr="004B4E50" w:rsidRDefault="004B4E50" w:rsidP="000B7AC0">
      <w:pPr>
        <w:ind w:left="709"/>
        <w:rPr>
          <w:rFonts w:ascii="Arial" w:hAnsi="Arial" w:cs="Arial"/>
          <w:b/>
          <w:color w:val="1B2C5D"/>
        </w:rPr>
      </w:pPr>
      <w:r>
        <w:rPr>
          <w:rFonts w:ascii="Arial" w:hAnsi="Arial" w:cs="Arial"/>
          <w:b/>
          <w:color w:val="1B2C5D"/>
        </w:rPr>
        <w:t>Next steps</w:t>
      </w:r>
    </w:p>
    <w:p w:rsidR="002064DC" w:rsidRPr="00E5240D" w:rsidRDefault="002064DC" w:rsidP="00071748">
      <w:pPr>
        <w:ind w:left="709" w:right="964"/>
        <w:rPr>
          <w:rFonts w:ascii="Arial" w:hAnsi="Arial" w:cs="Arial"/>
          <w:color w:val="1B2C5D"/>
        </w:rPr>
      </w:pPr>
    </w:p>
    <w:p w:rsidR="00C8312C" w:rsidRDefault="007D7492" w:rsidP="00071748">
      <w:pPr>
        <w:ind w:left="709" w:right="964"/>
        <w:rPr>
          <w:rFonts w:ascii="Arial" w:hAnsi="Arial" w:cs="Arial"/>
          <w:color w:val="1B2C5D"/>
        </w:rPr>
      </w:pPr>
      <w:r>
        <w:rPr>
          <w:rFonts w:ascii="Arial" w:hAnsi="Arial" w:cs="Arial"/>
          <w:color w:val="1B2C5D"/>
        </w:rPr>
        <w:t>To maximise the impact of this work to increase identification of young in schools, you can:</w:t>
      </w:r>
    </w:p>
    <w:p w:rsidR="007D7492" w:rsidRPr="007D7492" w:rsidRDefault="007D7492" w:rsidP="007D7492">
      <w:pPr>
        <w:ind w:left="720" w:right="964"/>
        <w:rPr>
          <w:rFonts w:ascii="Arial" w:hAnsi="Arial" w:cs="Arial"/>
          <w:color w:val="1B2C5D"/>
        </w:rPr>
      </w:pPr>
    </w:p>
    <w:p w:rsidR="00387D38" w:rsidRDefault="001E1327" w:rsidP="001E1327">
      <w:pPr>
        <w:pStyle w:val="ListParagraph"/>
        <w:numPr>
          <w:ilvl w:val="0"/>
          <w:numId w:val="35"/>
        </w:numPr>
        <w:tabs>
          <w:tab w:val="clear" w:pos="1636"/>
          <w:tab w:val="num" w:pos="1701"/>
        </w:tabs>
        <w:ind w:right="131"/>
        <w:rPr>
          <w:rFonts w:ascii="Arial" w:hAnsi="Arial" w:cs="Arial"/>
          <w:color w:val="1B2C5D"/>
        </w:rPr>
      </w:pPr>
      <w:r>
        <w:rPr>
          <w:rFonts w:ascii="Arial" w:hAnsi="Arial" w:cs="Arial"/>
          <w:color w:val="1B2C5D"/>
        </w:rPr>
        <w:t>I</w:t>
      </w:r>
      <w:r w:rsidR="00387D38" w:rsidRPr="007401A4">
        <w:rPr>
          <w:rFonts w:ascii="Arial" w:hAnsi="Arial" w:cs="Arial"/>
          <w:color w:val="1B2C5D"/>
        </w:rPr>
        <w:t>nclude the information below in any newsletters or updates you send to schools in [insert locality]</w:t>
      </w:r>
    </w:p>
    <w:p w:rsidR="00387D38" w:rsidRDefault="00387D38" w:rsidP="001E1327">
      <w:pPr>
        <w:tabs>
          <w:tab w:val="num" w:pos="1701"/>
        </w:tabs>
        <w:ind w:right="964"/>
        <w:rPr>
          <w:rFonts w:ascii="Arial" w:eastAsiaTheme="minorHAnsi" w:hAnsi="Arial" w:cs="Arial"/>
          <w:color w:val="1B2C5D"/>
        </w:rPr>
      </w:pPr>
    </w:p>
    <w:p w:rsidR="007D7492" w:rsidRPr="00387D38" w:rsidRDefault="007D7492" w:rsidP="001E1327">
      <w:pPr>
        <w:numPr>
          <w:ilvl w:val="0"/>
          <w:numId w:val="35"/>
        </w:numPr>
        <w:tabs>
          <w:tab w:val="clear" w:pos="1636"/>
          <w:tab w:val="num" w:pos="1701"/>
        </w:tabs>
        <w:ind w:left="1701" w:right="964" w:hanging="425"/>
        <w:rPr>
          <w:rFonts w:ascii="Arial" w:eastAsiaTheme="minorHAnsi" w:hAnsi="Arial" w:cs="Arial"/>
          <w:color w:val="1B2C5D"/>
        </w:rPr>
      </w:pPr>
      <w:r w:rsidRPr="00387D38">
        <w:rPr>
          <w:rFonts w:ascii="Arial" w:eastAsiaTheme="minorHAnsi" w:hAnsi="Arial" w:cs="Arial"/>
          <w:color w:val="1B2C5D"/>
        </w:rPr>
        <w:t>Circulate the attached promotional leaflet for the Young Carers in Schools programme to local authority maintained schools and recommend that they participate in this exciting initiative.</w:t>
      </w:r>
    </w:p>
    <w:p w:rsidR="007D7492" w:rsidRPr="00387D38" w:rsidRDefault="007D7492" w:rsidP="001E1327">
      <w:pPr>
        <w:tabs>
          <w:tab w:val="num" w:pos="1701"/>
        </w:tabs>
        <w:ind w:left="1701" w:right="964" w:hanging="425"/>
        <w:rPr>
          <w:rFonts w:ascii="Arial" w:eastAsiaTheme="minorHAnsi" w:hAnsi="Arial" w:cs="Arial"/>
          <w:color w:val="1B2C5D"/>
        </w:rPr>
      </w:pPr>
    </w:p>
    <w:p w:rsidR="00387D38" w:rsidRPr="00387D38" w:rsidRDefault="00387D38" w:rsidP="001E1327">
      <w:pPr>
        <w:numPr>
          <w:ilvl w:val="0"/>
          <w:numId w:val="35"/>
        </w:numPr>
        <w:tabs>
          <w:tab w:val="clear" w:pos="1636"/>
          <w:tab w:val="num" w:pos="1701"/>
          <w:tab w:val="num" w:pos="1843"/>
        </w:tabs>
        <w:ind w:left="1701" w:right="964" w:hanging="425"/>
        <w:rPr>
          <w:rFonts w:ascii="Arial" w:eastAsiaTheme="minorHAnsi" w:hAnsi="Arial" w:cs="Arial"/>
          <w:color w:val="1B2C5D"/>
        </w:rPr>
      </w:pPr>
      <w:r w:rsidRPr="00387D38">
        <w:rPr>
          <w:rFonts w:ascii="Arial" w:eastAsiaTheme="minorHAnsi" w:hAnsi="Arial" w:cs="Arial"/>
          <w:color w:val="1B2C5D"/>
        </w:rPr>
        <w:t>Encourage schools to join schools across England and Wales who are showcasing their commitment to young carers online via the Schools Supporting Young Carers map (www,youngcarersinschools.com).</w:t>
      </w:r>
    </w:p>
    <w:p w:rsidR="00387D38" w:rsidRPr="00387D38" w:rsidRDefault="00387D38" w:rsidP="001E1327">
      <w:pPr>
        <w:pStyle w:val="ListParagraph"/>
        <w:tabs>
          <w:tab w:val="num" w:pos="1701"/>
        </w:tabs>
        <w:ind w:left="1701" w:hanging="425"/>
        <w:rPr>
          <w:rFonts w:ascii="Arial" w:eastAsiaTheme="minorHAnsi" w:hAnsi="Arial" w:cs="Arial"/>
          <w:color w:val="1B2C5D"/>
        </w:rPr>
      </w:pPr>
    </w:p>
    <w:p w:rsidR="007D7492" w:rsidRPr="00387D38" w:rsidRDefault="00CA598C" w:rsidP="001E1327">
      <w:pPr>
        <w:numPr>
          <w:ilvl w:val="0"/>
          <w:numId w:val="35"/>
        </w:numPr>
        <w:tabs>
          <w:tab w:val="clear" w:pos="1636"/>
          <w:tab w:val="num" w:pos="1701"/>
        </w:tabs>
        <w:ind w:left="1701" w:right="964" w:hanging="425"/>
        <w:rPr>
          <w:rFonts w:ascii="Arial" w:eastAsiaTheme="minorHAnsi" w:hAnsi="Arial" w:cs="Arial"/>
          <w:color w:val="1B2C5D"/>
        </w:rPr>
      </w:pPr>
      <w:r w:rsidRPr="00387D38">
        <w:rPr>
          <w:rFonts w:ascii="Arial" w:eastAsiaTheme="minorHAnsi" w:hAnsi="Arial" w:cs="Arial"/>
          <w:color w:val="1B2C5D"/>
        </w:rPr>
        <w:t xml:space="preserve">Ensure any </w:t>
      </w:r>
      <w:r w:rsidR="007D7492" w:rsidRPr="00387D38">
        <w:rPr>
          <w:rFonts w:ascii="Arial" w:eastAsiaTheme="minorHAnsi" w:hAnsi="Arial" w:cs="Arial"/>
          <w:color w:val="1B2C5D"/>
        </w:rPr>
        <w:t>local authority services</w:t>
      </w:r>
      <w:r w:rsidRPr="00387D38">
        <w:rPr>
          <w:rFonts w:ascii="Arial" w:eastAsiaTheme="minorHAnsi" w:hAnsi="Arial" w:cs="Arial"/>
          <w:color w:val="1B2C5D"/>
        </w:rPr>
        <w:t xml:space="preserve"> and networks</w:t>
      </w:r>
      <w:r w:rsidR="007D7492" w:rsidRPr="00387D38">
        <w:rPr>
          <w:rFonts w:ascii="Arial" w:eastAsiaTheme="minorHAnsi" w:hAnsi="Arial" w:cs="Arial"/>
          <w:color w:val="1B2C5D"/>
        </w:rPr>
        <w:t xml:space="preserve"> for schools (e.g. Educational </w:t>
      </w:r>
      <w:r w:rsidRPr="00387D38">
        <w:rPr>
          <w:rFonts w:ascii="Arial" w:eastAsiaTheme="minorHAnsi" w:hAnsi="Arial" w:cs="Arial"/>
          <w:color w:val="1B2C5D"/>
        </w:rPr>
        <w:t>Psychology</w:t>
      </w:r>
      <w:r w:rsidR="007D7492" w:rsidRPr="00387D38">
        <w:rPr>
          <w:rFonts w:ascii="Arial" w:eastAsiaTheme="minorHAnsi" w:hAnsi="Arial" w:cs="Arial"/>
          <w:color w:val="1B2C5D"/>
        </w:rPr>
        <w:t xml:space="preserve"> Services</w:t>
      </w:r>
      <w:r w:rsidRPr="00387D38">
        <w:rPr>
          <w:rFonts w:ascii="Arial" w:eastAsiaTheme="minorHAnsi" w:hAnsi="Arial" w:cs="Arial"/>
          <w:color w:val="1B2C5D"/>
        </w:rPr>
        <w:t xml:space="preserve">; the local SENCo network) are aware of the local authorities duty to identify </w:t>
      </w:r>
      <w:r w:rsidR="007D7492" w:rsidRPr="00387D38">
        <w:rPr>
          <w:rFonts w:ascii="Arial" w:eastAsiaTheme="minorHAnsi" w:hAnsi="Arial" w:cs="Arial"/>
          <w:color w:val="1B2C5D"/>
        </w:rPr>
        <w:t>young carers and the</w:t>
      </w:r>
      <w:r w:rsidRPr="00387D38">
        <w:rPr>
          <w:rFonts w:ascii="Arial" w:eastAsiaTheme="minorHAnsi" w:hAnsi="Arial" w:cs="Arial"/>
          <w:color w:val="1B2C5D"/>
        </w:rPr>
        <w:t xml:space="preserve"> support provided through the</w:t>
      </w:r>
      <w:r w:rsidR="007D7492" w:rsidRPr="00387D38">
        <w:rPr>
          <w:rFonts w:ascii="Arial" w:eastAsiaTheme="minorHAnsi" w:hAnsi="Arial" w:cs="Arial"/>
          <w:color w:val="1B2C5D"/>
        </w:rPr>
        <w:t xml:space="preserve"> Young Carers on Schools programme.  We </w:t>
      </w:r>
      <w:r w:rsidR="00EB185D" w:rsidRPr="00387D38">
        <w:rPr>
          <w:rFonts w:ascii="Arial" w:eastAsiaTheme="minorHAnsi" w:hAnsi="Arial" w:cs="Arial"/>
          <w:color w:val="1B2C5D"/>
        </w:rPr>
        <w:t xml:space="preserve">are able to present at relevant team/network meetings </w:t>
      </w:r>
      <w:r w:rsidR="007D7492" w:rsidRPr="00387D38">
        <w:rPr>
          <w:rFonts w:ascii="Arial" w:eastAsiaTheme="minorHAnsi" w:hAnsi="Arial" w:cs="Arial"/>
          <w:color w:val="1B2C5D"/>
        </w:rPr>
        <w:t>to help raise this awareness.</w:t>
      </w:r>
    </w:p>
    <w:p w:rsidR="00CA598C" w:rsidRPr="00387D38" w:rsidRDefault="00CA598C" w:rsidP="001E1327">
      <w:pPr>
        <w:pStyle w:val="ListParagraph"/>
        <w:tabs>
          <w:tab w:val="num" w:pos="1701"/>
        </w:tabs>
        <w:ind w:left="1701" w:hanging="425"/>
        <w:rPr>
          <w:rFonts w:ascii="Arial" w:eastAsiaTheme="minorHAnsi" w:hAnsi="Arial" w:cs="Arial"/>
          <w:color w:val="1B2C5D"/>
        </w:rPr>
      </w:pPr>
    </w:p>
    <w:p w:rsidR="007D7492" w:rsidRPr="00387D38" w:rsidRDefault="00CA598C" w:rsidP="001E1327">
      <w:pPr>
        <w:numPr>
          <w:ilvl w:val="0"/>
          <w:numId w:val="35"/>
        </w:numPr>
        <w:tabs>
          <w:tab w:val="clear" w:pos="1636"/>
          <w:tab w:val="num" w:pos="1701"/>
        </w:tabs>
        <w:ind w:left="1701" w:right="964" w:hanging="425"/>
        <w:rPr>
          <w:rFonts w:ascii="Arial" w:eastAsiaTheme="minorHAnsi" w:hAnsi="Arial" w:cs="Arial"/>
          <w:color w:val="1B2C5D"/>
        </w:rPr>
      </w:pPr>
      <w:r w:rsidRPr="00387D38">
        <w:rPr>
          <w:rFonts w:ascii="Arial" w:eastAsiaTheme="minorHAnsi" w:hAnsi="Arial" w:cs="Arial"/>
          <w:color w:val="1B2C5D"/>
        </w:rPr>
        <w:t>Consider commissioning [insert name of service]</w:t>
      </w:r>
      <w:r w:rsidR="00EB185D" w:rsidRPr="00387D38">
        <w:rPr>
          <w:rFonts w:ascii="Arial" w:eastAsiaTheme="minorHAnsi" w:hAnsi="Arial" w:cs="Arial"/>
          <w:color w:val="1B2C5D"/>
        </w:rPr>
        <w:t xml:space="preserve"> to extend the reach of this work to a greater number of schools within [insert name of locality].</w:t>
      </w:r>
    </w:p>
    <w:p w:rsidR="00EB185D" w:rsidRDefault="00EB185D" w:rsidP="00EB185D">
      <w:pPr>
        <w:pStyle w:val="ListParagraph"/>
        <w:rPr>
          <w:rFonts w:ascii="Arial" w:hAnsi="Arial" w:cs="Arial"/>
          <w:color w:val="1B2C5D"/>
        </w:rPr>
      </w:pPr>
    </w:p>
    <w:p w:rsidR="00833F5A" w:rsidRDefault="00EB185D" w:rsidP="00EB185D">
      <w:pPr>
        <w:ind w:left="709" w:right="964"/>
        <w:rPr>
          <w:rFonts w:ascii="Arial" w:hAnsi="Arial" w:cs="Arial"/>
          <w:color w:val="1B2C5D"/>
        </w:rPr>
      </w:pPr>
      <w:r>
        <w:rPr>
          <w:rFonts w:ascii="Arial" w:hAnsi="Arial" w:cs="Arial"/>
          <w:color w:val="1B2C5D"/>
        </w:rPr>
        <w:t>I would welcome the opportunity to meet to provide further information about this exciting programme and</w:t>
      </w:r>
      <w:r w:rsidR="008F7948">
        <w:rPr>
          <w:rFonts w:ascii="Arial" w:hAnsi="Arial" w:cs="Arial"/>
          <w:color w:val="1B2C5D"/>
        </w:rPr>
        <w:t xml:space="preserve"> to discuss the ways in which [insert name of local authority] can maximise is potential to increase the identification of young carers in schools</w:t>
      </w:r>
      <w:r>
        <w:rPr>
          <w:rFonts w:ascii="Arial" w:hAnsi="Arial" w:cs="Arial"/>
          <w:color w:val="1B2C5D"/>
        </w:rPr>
        <w:t>.</w:t>
      </w:r>
    </w:p>
    <w:p w:rsidR="00EC47DF" w:rsidRDefault="00EC47DF" w:rsidP="00EB185D">
      <w:pPr>
        <w:ind w:left="709" w:right="964"/>
        <w:rPr>
          <w:rFonts w:ascii="Arial" w:hAnsi="Arial" w:cs="Arial"/>
          <w:color w:val="1B2C5D"/>
        </w:rPr>
      </w:pPr>
    </w:p>
    <w:p w:rsidR="00EC47DF" w:rsidRDefault="00EC47DF" w:rsidP="00EC47DF">
      <w:pPr>
        <w:ind w:left="709" w:right="964"/>
        <w:rPr>
          <w:rFonts w:ascii="Arial" w:hAnsi="Arial" w:cs="Arial"/>
          <w:color w:val="1B2C5D"/>
        </w:rPr>
      </w:pPr>
      <w:r>
        <w:rPr>
          <w:rFonts w:ascii="Arial" w:hAnsi="Arial" w:cs="Arial"/>
          <w:color w:val="1B2C5D"/>
        </w:rPr>
        <w:t>I enclose k</w:t>
      </w:r>
      <w:r w:rsidRPr="00024AF6">
        <w:rPr>
          <w:rFonts w:ascii="Arial" w:hAnsi="Arial" w:cs="Arial"/>
          <w:color w:val="1B2C5D"/>
        </w:rPr>
        <w:t xml:space="preserve">ey </w:t>
      </w:r>
      <w:r>
        <w:rPr>
          <w:rFonts w:ascii="Arial" w:hAnsi="Arial" w:cs="Arial"/>
          <w:color w:val="1B2C5D"/>
        </w:rPr>
        <w:t>information about young carers,</w:t>
      </w:r>
      <w:r w:rsidRPr="00024AF6">
        <w:rPr>
          <w:rFonts w:ascii="Arial" w:hAnsi="Arial" w:cs="Arial"/>
          <w:color w:val="1B2C5D"/>
        </w:rPr>
        <w:t xml:space="preserve"> and the impacts achieved by schools adopting the Young Carers in Schools programme</w:t>
      </w:r>
      <w:r>
        <w:rPr>
          <w:rFonts w:ascii="Arial" w:hAnsi="Arial" w:cs="Arial"/>
          <w:color w:val="1B2C5D"/>
        </w:rPr>
        <w:t xml:space="preserve"> on pupil</w:t>
      </w:r>
      <w:r w:rsidRPr="00024AF6">
        <w:rPr>
          <w:rFonts w:ascii="Arial" w:hAnsi="Arial" w:cs="Arial"/>
          <w:color w:val="1B2C5D"/>
        </w:rPr>
        <w:t>s</w:t>
      </w:r>
      <w:r>
        <w:rPr>
          <w:rFonts w:ascii="Arial" w:hAnsi="Arial" w:cs="Arial"/>
          <w:color w:val="1B2C5D"/>
        </w:rPr>
        <w:t>’</w:t>
      </w:r>
      <w:r w:rsidRPr="00024AF6">
        <w:rPr>
          <w:rFonts w:ascii="Arial" w:hAnsi="Arial" w:cs="Arial"/>
          <w:color w:val="1B2C5D"/>
        </w:rPr>
        <w:t xml:space="preserve"> academic achievement, attendance and wellbeing</w:t>
      </w:r>
      <w:r>
        <w:rPr>
          <w:rFonts w:ascii="Arial" w:hAnsi="Arial" w:cs="Arial"/>
          <w:color w:val="1B2C5D"/>
        </w:rPr>
        <w:t xml:space="preserve">. </w:t>
      </w:r>
    </w:p>
    <w:p w:rsidR="00EC47DF" w:rsidRDefault="00EC47DF" w:rsidP="00EB185D">
      <w:pPr>
        <w:ind w:left="709" w:right="964"/>
        <w:rPr>
          <w:rFonts w:ascii="Arial" w:hAnsi="Arial" w:cs="Arial"/>
          <w:color w:val="1B2C5D"/>
        </w:rPr>
      </w:pPr>
    </w:p>
    <w:p w:rsidR="00EB185D" w:rsidRPr="00E5240D" w:rsidRDefault="00EB185D" w:rsidP="00EB185D">
      <w:pPr>
        <w:ind w:left="360" w:right="964"/>
        <w:rPr>
          <w:rFonts w:ascii="Arial" w:hAnsi="Arial" w:cs="Arial"/>
          <w:color w:val="1B2C5D"/>
        </w:rPr>
      </w:pPr>
    </w:p>
    <w:p w:rsidR="00E5240D" w:rsidRPr="00E5240D" w:rsidRDefault="00E5240D" w:rsidP="00071748">
      <w:pPr>
        <w:ind w:left="709" w:right="964"/>
        <w:rPr>
          <w:rFonts w:ascii="Arial" w:hAnsi="Arial" w:cs="Arial"/>
          <w:color w:val="1B2C5D"/>
        </w:rPr>
      </w:pPr>
      <w:r w:rsidRPr="00E5240D">
        <w:rPr>
          <w:rFonts w:ascii="Arial" w:hAnsi="Arial" w:cs="Arial"/>
          <w:color w:val="1B2C5D"/>
        </w:rPr>
        <w:t>Yours faithfully</w:t>
      </w:r>
    </w:p>
    <w:p w:rsidR="004B4C3F" w:rsidRPr="004B4C3F" w:rsidRDefault="004B4C3F" w:rsidP="00071748">
      <w:pPr>
        <w:ind w:left="709" w:right="964"/>
        <w:rPr>
          <w:rFonts w:ascii="Arial" w:hAnsi="Arial" w:cs="Arial"/>
          <w:color w:val="1B2C5D"/>
        </w:rPr>
      </w:pPr>
    </w:p>
    <w:p w:rsidR="004B4C3F" w:rsidRDefault="004B4C3F" w:rsidP="00071748">
      <w:pPr>
        <w:ind w:left="709" w:right="964"/>
        <w:rPr>
          <w:rFonts w:ascii="Arial" w:hAnsi="Arial" w:cs="Arial"/>
          <w:color w:val="1B2C5D"/>
        </w:rPr>
      </w:pPr>
    </w:p>
    <w:p w:rsidR="00833F5A" w:rsidRDefault="00833F5A" w:rsidP="00071748">
      <w:pPr>
        <w:ind w:left="709" w:right="964"/>
        <w:rPr>
          <w:rFonts w:ascii="Arial" w:hAnsi="Arial" w:cs="Arial"/>
          <w:color w:val="1B2C5D"/>
        </w:rPr>
      </w:pPr>
    </w:p>
    <w:p w:rsidR="00833F5A" w:rsidRPr="004B4C3F" w:rsidRDefault="00833F5A" w:rsidP="00071748">
      <w:pPr>
        <w:ind w:left="709" w:right="964"/>
        <w:rPr>
          <w:rFonts w:ascii="Arial" w:hAnsi="Arial" w:cs="Arial"/>
          <w:color w:val="1B2C5D"/>
        </w:rPr>
      </w:pPr>
    </w:p>
    <w:p w:rsidR="00E9109C" w:rsidRDefault="00E9109C" w:rsidP="00E9109C">
      <w:pPr>
        <w:spacing w:line="240" w:lineRule="atLeast"/>
        <w:rPr>
          <w:rFonts w:ascii="Arial" w:hAnsi="Arial" w:cs="Arial"/>
          <w:color w:val="1B2C5D"/>
        </w:rPr>
      </w:pPr>
    </w:p>
    <w:p w:rsidR="00833F5A" w:rsidRDefault="006A3F0F" w:rsidP="00833F5A">
      <w:pPr>
        <w:ind w:left="709"/>
        <w:rPr>
          <w:rFonts w:ascii="Arial" w:hAnsi="Arial" w:cs="Arial"/>
          <w:color w:val="1B2C5D"/>
        </w:rPr>
      </w:pPr>
      <w:r>
        <w:rPr>
          <w:rFonts w:ascii="Arial" w:hAnsi="Arial" w:cs="Arial"/>
          <w:color w:val="1B2C5D"/>
        </w:rPr>
        <w:t>Job title</w:t>
      </w:r>
    </w:p>
    <w:p w:rsidR="006A3F0F" w:rsidRDefault="006A3F0F" w:rsidP="00833F5A">
      <w:pPr>
        <w:ind w:left="709"/>
        <w:rPr>
          <w:rFonts w:ascii="Arial" w:hAnsi="Arial" w:cs="Arial"/>
          <w:color w:val="1B2C5D"/>
        </w:rPr>
      </w:pPr>
      <w:r>
        <w:rPr>
          <w:rFonts w:ascii="Arial" w:hAnsi="Arial" w:cs="Arial"/>
          <w:color w:val="1B2C5D"/>
        </w:rPr>
        <w:t>Name of service</w:t>
      </w:r>
    </w:p>
    <w:p w:rsidR="00833F5A" w:rsidRDefault="00833F5A" w:rsidP="00833F5A">
      <w:pPr>
        <w:ind w:left="709"/>
        <w:rPr>
          <w:rFonts w:ascii="Arial" w:hAnsi="Arial" w:cs="Arial"/>
          <w:color w:val="1B2C5D"/>
        </w:rPr>
      </w:pPr>
    </w:p>
    <w:p w:rsidR="00E9109C" w:rsidRPr="004B4C3F" w:rsidRDefault="00E9109C">
      <w:pPr>
        <w:rPr>
          <w:rFonts w:ascii="Arial" w:hAnsi="Arial" w:cs="Arial"/>
          <w:color w:val="1B2C5D"/>
        </w:rPr>
      </w:pPr>
    </w:p>
    <w:p w:rsidR="00291120" w:rsidRDefault="00291120" w:rsidP="00A871AA">
      <w:pPr>
        <w:ind w:left="964" w:right="964"/>
        <w:rPr>
          <w:rFonts w:ascii="Arial" w:hAnsi="Arial" w:cs="Arial"/>
          <w:color w:val="141A37"/>
        </w:rPr>
      </w:pPr>
    </w:p>
    <w:p w:rsidR="002678AE" w:rsidRDefault="002678AE" w:rsidP="00A871AA">
      <w:pPr>
        <w:ind w:left="964" w:right="964"/>
        <w:rPr>
          <w:rFonts w:ascii="Arial" w:hAnsi="Arial" w:cs="Arial"/>
          <w:color w:val="141A37"/>
        </w:rPr>
      </w:pPr>
    </w:p>
    <w:p w:rsidR="00291120" w:rsidRDefault="00291120" w:rsidP="00A871AA">
      <w:pPr>
        <w:ind w:left="964" w:right="964"/>
        <w:rPr>
          <w:rFonts w:ascii="Arial" w:hAnsi="Arial" w:cs="Arial"/>
          <w:color w:val="141A37"/>
        </w:rPr>
      </w:pPr>
    </w:p>
    <w:p w:rsidR="00291120" w:rsidRDefault="00291120" w:rsidP="00A871AA">
      <w:pPr>
        <w:ind w:left="964" w:right="964"/>
        <w:rPr>
          <w:rFonts w:ascii="Arial" w:hAnsi="Arial" w:cs="Arial"/>
          <w:color w:val="141A37"/>
        </w:rPr>
      </w:pPr>
    </w:p>
    <w:p w:rsidR="00387D38" w:rsidRDefault="00387D38" w:rsidP="00387D38">
      <w:pPr>
        <w:tabs>
          <w:tab w:val="left" w:pos="709"/>
        </w:tabs>
        <w:ind w:left="709" w:right="-11"/>
        <w:rPr>
          <w:rFonts w:ascii="Arial" w:hAnsi="Arial" w:cs="Arial"/>
          <w:b/>
          <w:color w:val="1B2C5D"/>
        </w:rPr>
      </w:pPr>
      <w:r>
        <w:rPr>
          <w:rFonts w:ascii="Arial" w:hAnsi="Arial" w:cs="Arial"/>
          <w:b/>
          <w:color w:val="1B2C5D"/>
        </w:rPr>
        <w:t>Sample text for Local Authority Newsletters</w:t>
      </w:r>
    </w:p>
    <w:p w:rsidR="00387D38" w:rsidRDefault="00387D38" w:rsidP="00387D38">
      <w:pPr>
        <w:tabs>
          <w:tab w:val="left" w:pos="709"/>
        </w:tabs>
        <w:ind w:left="709" w:right="-11"/>
        <w:rPr>
          <w:rFonts w:ascii="Arial" w:hAnsi="Arial" w:cs="Arial"/>
          <w:b/>
          <w:color w:val="1B2C5D"/>
        </w:rPr>
      </w:pPr>
    </w:p>
    <w:p w:rsidR="00387D38" w:rsidRPr="00E43172" w:rsidRDefault="00387D38" w:rsidP="00387D38">
      <w:pPr>
        <w:tabs>
          <w:tab w:val="left" w:pos="709"/>
        </w:tabs>
        <w:ind w:left="709" w:right="-11"/>
        <w:rPr>
          <w:rFonts w:ascii="Arial" w:hAnsi="Arial" w:cs="Arial"/>
          <w:b/>
          <w:color w:val="1B2C5D"/>
        </w:rPr>
      </w:pPr>
      <w:r w:rsidRPr="00E43172">
        <w:rPr>
          <w:rFonts w:ascii="Arial" w:hAnsi="Arial" w:cs="Arial"/>
          <w:b/>
          <w:color w:val="1B2C5D"/>
        </w:rPr>
        <w:t xml:space="preserve">Is your school doing great things for young carers? </w:t>
      </w:r>
      <w:r w:rsidRPr="00CA552D">
        <w:rPr>
          <w:rFonts w:ascii="Arial" w:hAnsi="Arial" w:cs="Arial"/>
          <w:b/>
          <w:color w:val="1B2C5D"/>
        </w:rPr>
        <w:t>Or does your school want to do more for young carers?</w:t>
      </w:r>
    </w:p>
    <w:p w:rsidR="00387D38" w:rsidRDefault="00387D38" w:rsidP="00387D38">
      <w:pPr>
        <w:tabs>
          <w:tab w:val="left" w:pos="709"/>
        </w:tabs>
        <w:ind w:left="709" w:right="-11"/>
        <w:rPr>
          <w:rFonts w:ascii="Arial" w:hAnsi="Arial" w:cs="Arial"/>
          <w:color w:val="1B2C5D"/>
        </w:rPr>
      </w:pPr>
    </w:p>
    <w:p w:rsidR="00387D38" w:rsidRDefault="00387D38" w:rsidP="00387D38">
      <w:pPr>
        <w:tabs>
          <w:tab w:val="left" w:pos="709"/>
        </w:tabs>
        <w:ind w:left="709" w:right="-11"/>
        <w:rPr>
          <w:rFonts w:ascii="Arial" w:hAnsi="Arial" w:cs="Arial"/>
          <w:color w:val="1B2C5D"/>
        </w:rPr>
      </w:pPr>
      <w:r w:rsidRPr="004B4C3F">
        <w:rPr>
          <w:rFonts w:ascii="Arial" w:hAnsi="Arial" w:cs="Arial"/>
          <w:color w:val="1B2C5D"/>
        </w:rPr>
        <w:t xml:space="preserve">Increase identification, improve outcomes and gain an Award for your school through the </w:t>
      </w:r>
      <w:hyperlink r:id="rId12" w:history="1">
        <w:r w:rsidRPr="00E361C0">
          <w:rPr>
            <w:rStyle w:val="Hyperlink"/>
            <w:rFonts w:ascii="Arial" w:hAnsi="Arial" w:cs="Arial"/>
          </w:rPr>
          <w:t>Young Carers in Schools</w:t>
        </w:r>
      </w:hyperlink>
      <w:r>
        <w:rPr>
          <w:rFonts w:ascii="Arial" w:hAnsi="Arial" w:cs="Arial"/>
          <w:color w:val="1B2C5D"/>
        </w:rPr>
        <w:t xml:space="preserve"> programme.  This exciting, free initiative, run jointly by Carers Trust and The Children’s Society is open to schools across England and Wales.  </w:t>
      </w:r>
    </w:p>
    <w:p w:rsidR="00387D38" w:rsidRDefault="00387D38" w:rsidP="00387D38">
      <w:pPr>
        <w:tabs>
          <w:tab w:val="left" w:pos="709"/>
        </w:tabs>
        <w:ind w:left="709" w:right="-11"/>
        <w:rPr>
          <w:rFonts w:ascii="Arial" w:hAnsi="Arial" w:cs="Arial"/>
          <w:color w:val="1B2C5D"/>
        </w:rPr>
      </w:pPr>
    </w:p>
    <w:p w:rsidR="00387D38" w:rsidRDefault="00387D38" w:rsidP="00387D38">
      <w:pPr>
        <w:ind w:left="709" w:right="131"/>
        <w:rPr>
          <w:rFonts w:ascii="Arial" w:hAnsi="Arial" w:cs="Arial"/>
          <w:color w:val="1B2C5D"/>
        </w:rPr>
      </w:pPr>
      <w:r w:rsidRPr="00EB185D">
        <w:rPr>
          <w:rFonts w:ascii="Arial" w:hAnsi="Arial" w:cs="Arial"/>
          <w:color w:val="1B2C5D"/>
        </w:rPr>
        <w:t xml:space="preserve">In autumn 2016, </w:t>
      </w:r>
      <w:r>
        <w:rPr>
          <w:rFonts w:ascii="Arial" w:hAnsi="Arial" w:cs="Arial"/>
          <w:color w:val="1B2C5D"/>
        </w:rPr>
        <w:t xml:space="preserve">58 </w:t>
      </w:r>
      <w:r w:rsidRPr="007978FA">
        <w:rPr>
          <w:rFonts w:ascii="Arial" w:hAnsi="Arial" w:cs="Arial"/>
          <w:color w:val="1B2C5D"/>
        </w:rPr>
        <w:t>schools, where young carers previously experienced difficulties attending and/or achieving at school</w:t>
      </w:r>
      <w:r>
        <w:rPr>
          <w:rFonts w:ascii="Arial" w:hAnsi="Arial" w:cs="Arial"/>
          <w:color w:val="1B2C5D"/>
        </w:rPr>
        <w:t xml:space="preserve"> reported the significant positive impacts of the programme:</w:t>
      </w:r>
    </w:p>
    <w:p w:rsidR="00387D38" w:rsidRDefault="00387D38" w:rsidP="00387D38">
      <w:pPr>
        <w:ind w:left="709" w:right="131"/>
        <w:rPr>
          <w:rFonts w:ascii="Arial" w:hAnsi="Arial" w:cs="Arial"/>
          <w:color w:val="1B2C5D"/>
        </w:rPr>
      </w:pPr>
    </w:p>
    <w:p w:rsidR="00387D38" w:rsidRDefault="00387D38" w:rsidP="00387D38">
      <w:pPr>
        <w:pStyle w:val="ListParagraph"/>
        <w:numPr>
          <w:ilvl w:val="0"/>
          <w:numId w:val="37"/>
        </w:numPr>
        <w:ind w:right="131"/>
        <w:rPr>
          <w:rFonts w:ascii="Arial" w:hAnsi="Arial" w:cs="Arial"/>
          <w:color w:val="1B2C5D"/>
        </w:rPr>
      </w:pPr>
      <w:r w:rsidRPr="00E361C0">
        <w:rPr>
          <w:rFonts w:ascii="Arial" w:hAnsi="Arial" w:cs="Arial"/>
          <w:color w:val="1B2C5D"/>
        </w:rPr>
        <w:t>91% aid that young carers were less l</w:t>
      </w:r>
      <w:r>
        <w:rPr>
          <w:rFonts w:ascii="Arial" w:hAnsi="Arial" w:cs="Arial"/>
          <w:color w:val="1B2C5D"/>
        </w:rPr>
        <w:t>ikely to have high absence rates</w:t>
      </w:r>
      <w:r w:rsidRPr="00E361C0">
        <w:rPr>
          <w:rFonts w:ascii="Arial" w:hAnsi="Arial" w:cs="Arial"/>
          <w:color w:val="1B2C5D"/>
        </w:rPr>
        <w:t xml:space="preserve"> </w:t>
      </w:r>
    </w:p>
    <w:p w:rsidR="00387D38" w:rsidRDefault="00387D38" w:rsidP="00387D38">
      <w:pPr>
        <w:pStyle w:val="ListParagraph"/>
        <w:numPr>
          <w:ilvl w:val="0"/>
          <w:numId w:val="37"/>
        </w:numPr>
        <w:ind w:right="131"/>
        <w:rPr>
          <w:rFonts w:ascii="Arial" w:hAnsi="Arial" w:cs="Arial"/>
          <w:color w:val="1B2C5D"/>
        </w:rPr>
      </w:pPr>
      <w:r w:rsidRPr="00E361C0">
        <w:rPr>
          <w:rFonts w:ascii="Arial" w:hAnsi="Arial" w:cs="Arial"/>
          <w:color w:val="1B2C5D"/>
        </w:rPr>
        <w:t xml:space="preserve">86% reported young carers engaged better in </w:t>
      </w:r>
      <w:r>
        <w:rPr>
          <w:rFonts w:ascii="Arial" w:hAnsi="Arial" w:cs="Arial"/>
          <w:color w:val="1B2C5D"/>
        </w:rPr>
        <w:t xml:space="preserve">class </w:t>
      </w:r>
    </w:p>
    <w:p w:rsidR="00387D38" w:rsidRPr="00E361C0" w:rsidRDefault="00387D38" w:rsidP="00387D38">
      <w:pPr>
        <w:pStyle w:val="ListParagraph"/>
        <w:numPr>
          <w:ilvl w:val="0"/>
          <w:numId w:val="37"/>
        </w:numPr>
        <w:ind w:right="131"/>
        <w:rPr>
          <w:rFonts w:ascii="Arial" w:hAnsi="Arial" w:cs="Arial"/>
          <w:color w:val="1B2C5D"/>
        </w:rPr>
      </w:pPr>
      <w:r w:rsidRPr="00E361C0">
        <w:rPr>
          <w:rFonts w:ascii="Arial" w:hAnsi="Arial" w:cs="Arial"/>
          <w:color w:val="1B2C5D"/>
        </w:rPr>
        <w:t xml:space="preserve">84% stated young carers were more motivated to learn.  </w:t>
      </w:r>
    </w:p>
    <w:p w:rsidR="00387D38" w:rsidRDefault="00387D38" w:rsidP="00387D38">
      <w:pPr>
        <w:tabs>
          <w:tab w:val="left" w:pos="709"/>
        </w:tabs>
        <w:ind w:left="709" w:right="-11"/>
        <w:rPr>
          <w:rFonts w:ascii="Arial" w:hAnsi="Arial" w:cs="Arial"/>
          <w:color w:val="1B2C5D"/>
        </w:rPr>
      </w:pPr>
    </w:p>
    <w:p w:rsidR="00387D38" w:rsidRPr="00686D30" w:rsidRDefault="00387D38" w:rsidP="00387D38">
      <w:pPr>
        <w:ind w:left="709" w:right="131"/>
        <w:rPr>
          <w:rFonts w:ascii="Arial" w:hAnsi="Arial" w:cs="Arial"/>
          <w:b/>
          <w:color w:val="1B2C5D"/>
        </w:rPr>
      </w:pPr>
      <w:r w:rsidRPr="00686D30">
        <w:rPr>
          <w:rFonts w:ascii="Arial" w:hAnsi="Arial" w:cs="Arial"/>
          <w:b/>
          <w:color w:val="1B2C5D"/>
        </w:rPr>
        <w:t>Schools in [insert name of locality]</w:t>
      </w:r>
    </w:p>
    <w:p w:rsidR="00387D38" w:rsidRDefault="00387D38" w:rsidP="00387D38">
      <w:pPr>
        <w:tabs>
          <w:tab w:val="left" w:pos="709"/>
        </w:tabs>
        <w:ind w:left="709" w:right="-11"/>
        <w:rPr>
          <w:rFonts w:ascii="Arial" w:hAnsi="Arial" w:cs="Arial"/>
          <w:color w:val="1B2C5D"/>
        </w:rPr>
      </w:pPr>
    </w:p>
    <w:p w:rsidR="00387D38" w:rsidRDefault="00387D38" w:rsidP="00387D38">
      <w:pPr>
        <w:tabs>
          <w:tab w:val="left" w:pos="709"/>
        </w:tabs>
        <w:ind w:left="709" w:right="-11"/>
        <w:rPr>
          <w:rFonts w:ascii="Arial" w:hAnsi="Arial" w:cs="Arial"/>
          <w:color w:val="1B2C5D"/>
        </w:rPr>
      </w:pPr>
      <w:r>
        <w:rPr>
          <w:rFonts w:ascii="Arial" w:hAnsi="Arial" w:cs="Arial"/>
          <w:color w:val="1B2C5D"/>
        </w:rPr>
        <w:t xml:space="preserve">[Insert name of young carers service] is working in partnership with Carers Trust and the Children’s Society in [insert name of locality, to make it easier than ever for schools to achieve positive outcomes for this vulnerable pupil group..  </w:t>
      </w:r>
    </w:p>
    <w:p w:rsidR="00387D38" w:rsidRDefault="00387D38" w:rsidP="00387D38">
      <w:pPr>
        <w:tabs>
          <w:tab w:val="left" w:pos="709"/>
        </w:tabs>
        <w:ind w:left="709" w:right="-11"/>
        <w:rPr>
          <w:rFonts w:ascii="Arial" w:hAnsi="Arial" w:cs="Arial"/>
          <w:color w:val="1B2C5D"/>
        </w:rPr>
      </w:pPr>
    </w:p>
    <w:p w:rsidR="00387D38" w:rsidRDefault="00387D38" w:rsidP="00387D38">
      <w:pPr>
        <w:tabs>
          <w:tab w:val="left" w:pos="709"/>
        </w:tabs>
        <w:ind w:left="709" w:right="-11"/>
        <w:rPr>
          <w:rFonts w:ascii="Arial" w:hAnsi="Arial" w:cs="Arial"/>
          <w:color w:val="1B2C5D"/>
        </w:rPr>
      </w:pPr>
      <w:r>
        <w:rPr>
          <w:rFonts w:ascii="Arial" w:hAnsi="Arial" w:cs="Arial"/>
          <w:color w:val="1B2C5D"/>
        </w:rPr>
        <w:t>We provides [insert as appropriate targeted 1:1 support/half-termly network meetings/expert advice and guidance], enabling you to gain expert advice, practical tools and essential feedback, and share learning with other schools.</w:t>
      </w:r>
    </w:p>
    <w:p w:rsidR="00387D38" w:rsidRDefault="00387D38" w:rsidP="00387D38">
      <w:pPr>
        <w:tabs>
          <w:tab w:val="left" w:pos="709"/>
        </w:tabs>
        <w:ind w:left="709" w:right="-11"/>
        <w:rPr>
          <w:rFonts w:ascii="Arial" w:hAnsi="Arial" w:cs="Arial"/>
          <w:color w:val="1B2C5D"/>
        </w:rPr>
      </w:pPr>
    </w:p>
    <w:p w:rsidR="00387D38" w:rsidRDefault="00387D38" w:rsidP="00387D38">
      <w:pPr>
        <w:tabs>
          <w:tab w:val="left" w:pos="709"/>
        </w:tabs>
        <w:ind w:left="709" w:right="-11"/>
        <w:rPr>
          <w:rFonts w:ascii="Arial" w:hAnsi="Arial" w:cs="Arial"/>
          <w:color w:val="1B2C5D"/>
        </w:rPr>
      </w:pPr>
      <w:r>
        <w:rPr>
          <w:rFonts w:ascii="Arial" w:hAnsi="Arial" w:cs="Arial"/>
          <w:color w:val="1B2C5D"/>
        </w:rPr>
        <w:t>Get involved to:</w:t>
      </w:r>
    </w:p>
    <w:p w:rsidR="00387D38" w:rsidRDefault="00387D38" w:rsidP="00387D38">
      <w:pPr>
        <w:tabs>
          <w:tab w:val="left" w:pos="709"/>
        </w:tabs>
        <w:ind w:left="709" w:right="-11"/>
        <w:rPr>
          <w:rFonts w:ascii="Arial" w:hAnsi="Arial" w:cs="Arial"/>
          <w:color w:val="1B2C5D"/>
        </w:rPr>
      </w:pPr>
    </w:p>
    <w:p w:rsidR="00387D38" w:rsidRDefault="00387D38" w:rsidP="00387D38">
      <w:pPr>
        <w:pStyle w:val="ListParagraph"/>
        <w:numPr>
          <w:ilvl w:val="0"/>
          <w:numId w:val="21"/>
        </w:numPr>
        <w:tabs>
          <w:tab w:val="left" w:pos="709"/>
        </w:tabs>
        <w:ind w:left="709" w:right="-11" w:firstLine="0"/>
        <w:rPr>
          <w:rFonts w:ascii="Arial" w:hAnsi="Arial" w:cs="Arial"/>
          <w:color w:val="1B2C5D"/>
        </w:rPr>
      </w:pPr>
      <w:r>
        <w:rPr>
          <w:rFonts w:ascii="Arial" w:hAnsi="Arial" w:cs="Arial"/>
          <w:color w:val="1B2C5D"/>
        </w:rPr>
        <w:t>Learn how to identify hidden young carers</w:t>
      </w:r>
    </w:p>
    <w:p w:rsidR="00387D38" w:rsidRPr="004B4C3F" w:rsidRDefault="00387D38" w:rsidP="00387D38">
      <w:pPr>
        <w:pStyle w:val="ListParagraph"/>
        <w:numPr>
          <w:ilvl w:val="0"/>
          <w:numId w:val="21"/>
        </w:numPr>
        <w:tabs>
          <w:tab w:val="left" w:pos="709"/>
        </w:tabs>
        <w:ind w:left="709" w:right="-11" w:firstLine="0"/>
        <w:rPr>
          <w:rFonts w:ascii="Arial" w:hAnsi="Arial" w:cs="Arial"/>
          <w:color w:val="1B2C5D"/>
        </w:rPr>
      </w:pPr>
      <w:r>
        <w:rPr>
          <w:rFonts w:ascii="Arial" w:hAnsi="Arial" w:cs="Arial"/>
          <w:color w:val="1B2C5D"/>
        </w:rPr>
        <w:t>Increase the attendance, attainment and wellbeing of this vulnerable pupil group</w:t>
      </w:r>
    </w:p>
    <w:p w:rsidR="00387D38" w:rsidRDefault="00387D38" w:rsidP="00387D38">
      <w:pPr>
        <w:pStyle w:val="ListParagraph"/>
        <w:numPr>
          <w:ilvl w:val="0"/>
          <w:numId w:val="21"/>
        </w:numPr>
        <w:tabs>
          <w:tab w:val="left" w:pos="709"/>
        </w:tabs>
        <w:ind w:left="709" w:right="-11" w:firstLine="0"/>
        <w:rPr>
          <w:rFonts w:ascii="Arial" w:hAnsi="Arial" w:cs="Arial"/>
          <w:color w:val="1B2C5D"/>
        </w:rPr>
      </w:pPr>
      <w:r>
        <w:rPr>
          <w:rFonts w:ascii="Arial" w:hAnsi="Arial" w:cs="Arial"/>
          <w:color w:val="1B2C5D"/>
        </w:rPr>
        <w:t>Demonstrate you are</w:t>
      </w:r>
      <w:r w:rsidRPr="004B4C3F">
        <w:rPr>
          <w:rFonts w:ascii="Arial" w:hAnsi="Arial" w:cs="Arial"/>
          <w:color w:val="1B2C5D"/>
        </w:rPr>
        <w:t xml:space="preserve"> meeting the needs of this particularly vulnerable group of pupils (specifically mentioned in Ofsted’s Common Inspection Framework, 2015).  </w:t>
      </w:r>
    </w:p>
    <w:p w:rsidR="00387D38" w:rsidRDefault="00387D38" w:rsidP="00387D38">
      <w:pPr>
        <w:tabs>
          <w:tab w:val="left" w:pos="709"/>
        </w:tabs>
        <w:ind w:left="709" w:right="-11"/>
        <w:rPr>
          <w:rFonts w:ascii="Arial" w:hAnsi="Arial" w:cs="Arial"/>
          <w:color w:val="1B2C5D"/>
        </w:rPr>
      </w:pPr>
    </w:p>
    <w:p w:rsidR="001E1327" w:rsidRDefault="001E1327" w:rsidP="001E1327">
      <w:pPr>
        <w:tabs>
          <w:tab w:val="left" w:pos="709"/>
        </w:tabs>
        <w:ind w:left="709" w:right="-11"/>
        <w:rPr>
          <w:rFonts w:ascii="Arial" w:hAnsi="Arial" w:cs="Arial"/>
          <w:color w:val="1B2C5D"/>
        </w:rPr>
      </w:pPr>
      <w:r>
        <w:rPr>
          <w:rFonts w:ascii="Arial" w:hAnsi="Arial" w:cs="Arial"/>
          <w:color w:val="1B2C5D"/>
        </w:rPr>
        <w:t xml:space="preserve">You can also </w:t>
      </w:r>
      <w:r w:rsidRPr="00387D38">
        <w:rPr>
          <w:rFonts w:ascii="Arial" w:eastAsiaTheme="minorHAnsi" w:hAnsi="Arial" w:cs="Arial"/>
          <w:color w:val="1B2C5D"/>
        </w:rPr>
        <w:t>join schools across England and Wales who are showcasing their commitment to young carers online via the Schools Supporting Young Carers map (www,youngcarersinschools.com).</w:t>
      </w:r>
    </w:p>
    <w:p w:rsidR="00387D38" w:rsidRDefault="00387D38" w:rsidP="00387D38">
      <w:pPr>
        <w:tabs>
          <w:tab w:val="left" w:pos="709"/>
        </w:tabs>
        <w:ind w:left="709" w:right="-11"/>
        <w:rPr>
          <w:rFonts w:ascii="Arial" w:hAnsi="Arial" w:cs="Arial"/>
          <w:color w:val="1B2C5D"/>
        </w:rPr>
      </w:pPr>
    </w:p>
    <w:p w:rsidR="00387D38" w:rsidRDefault="00387D38" w:rsidP="00387D38">
      <w:pPr>
        <w:tabs>
          <w:tab w:val="left" w:pos="709"/>
        </w:tabs>
        <w:ind w:left="709" w:right="-11"/>
        <w:rPr>
          <w:rFonts w:ascii="Arial" w:hAnsi="Arial" w:cs="Arial"/>
          <w:color w:val="1B2C5D"/>
        </w:rPr>
      </w:pPr>
      <w:r>
        <w:rPr>
          <w:rFonts w:ascii="Arial" w:hAnsi="Arial" w:cs="Arial"/>
          <w:color w:val="1B2C5D"/>
        </w:rPr>
        <w:t>Contact [insert details] to find out more.</w:t>
      </w:r>
    </w:p>
    <w:p w:rsidR="0072773B" w:rsidRDefault="0072773B" w:rsidP="00A871AA">
      <w:pPr>
        <w:ind w:left="964" w:right="964"/>
        <w:rPr>
          <w:rFonts w:ascii="Arial" w:hAnsi="Arial" w:cs="Arial"/>
          <w:color w:val="141A37"/>
        </w:rPr>
      </w:pPr>
    </w:p>
    <w:p w:rsidR="0072773B" w:rsidRDefault="0072773B" w:rsidP="00A871AA">
      <w:pPr>
        <w:ind w:left="964" w:right="964"/>
        <w:rPr>
          <w:rFonts w:ascii="Arial" w:hAnsi="Arial" w:cs="Arial"/>
          <w:color w:val="141A37"/>
        </w:rPr>
      </w:pPr>
    </w:p>
    <w:p w:rsidR="0072773B" w:rsidRDefault="0072773B" w:rsidP="00A871AA">
      <w:pPr>
        <w:ind w:left="964" w:right="964"/>
        <w:rPr>
          <w:rFonts w:ascii="Arial" w:hAnsi="Arial" w:cs="Arial"/>
          <w:color w:val="141A37"/>
        </w:rPr>
      </w:pPr>
    </w:p>
    <w:p w:rsidR="0072773B" w:rsidRDefault="0072773B" w:rsidP="00A871AA">
      <w:pPr>
        <w:ind w:left="964" w:right="964"/>
        <w:rPr>
          <w:rFonts w:ascii="Arial" w:hAnsi="Arial" w:cs="Arial"/>
          <w:color w:val="141A37"/>
        </w:rPr>
      </w:pPr>
    </w:p>
    <w:p w:rsidR="0072773B" w:rsidRDefault="0072773B" w:rsidP="00A871AA">
      <w:pPr>
        <w:ind w:left="964" w:right="964"/>
        <w:rPr>
          <w:rFonts w:ascii="Arial" w:hAnsi="Arial" w:cs="Arial"/>
          <w:color w:val="141A37"/>
        </w:rPr>
      </w:pPr>
    </w:p>
    <w:p w:rsidR="0072773B" w:rsidRDefault="0072773B" w:rsidP="00A871AA">
      <w:pPr>
        <w:ind w:left="964" w:right="964"/>
        <w:rPr>
          <w:rFonts w:ascii="Arial" w:hAnsi="Arial" w:cs="Arial"/>
          <w:color w:val="141A37"/>
        </w:rPr>
      </w:pPr>
    </w:p>
    <w:p w:rsidR="0072773B" w:rsidRDefault="0072773B" w:rsidP="00A871AA">
      <w:pPr>
        <w:ind w:left="964" w:right="964"/>
        <w:rPr>
          <w:rFonts w:ascii="Arial" w:hAnsi="Arial" w:cs="Arial"/>
          <w:color w:val="141A37"/>
        </w:rPr>
      </w:pPr>
    </w:p>
    <w:p w:rsidR="0072773B" w:rsidRDefault="0072773B" w:rsidP="00A871AA">
      <w:pPr>
        <w:ind w:left="964" w:right="964"/>
        <w:rPr>
          <w:rFonts w:ascii="Arial" w:hAnsi="Arial" w:cs="Arial"/>
          <w:color w:val="141A37"/>
        </w:rPr>
      </w:pPr>
    </w:p>
    <w:p w:rsidR="0072773B" w:rsidRDefault="0072773B" w:rsidP="00A871AA">
      <w:pPr>
        <w:ind w:left="964" w:right="964"/>
        <w:rPr>
          <w:rFonts w:ascii="Arial" w:hAnsi="Arial" w:cs="Arial"/>
          <w:color w:val="141A37"/>
        </w:rPr>
      </w:pPr>
    </w:p>
    <w:p w:rsidR="00833F5A" w:rsidRDefault="00833F5A" w:rsidP="00A871AA">
      <w:pPr>
        <w:ind w:left="964" w:right="964"/>
        <w:rPr>
          <w:rFonts w:ascii="Arial" w:hAnsi="Arial" w:cs="Arial"/>
          <w:color w:val="141A37"/>
        </w:rPr>
      </w:pPr>
    </w:p>
    <w:p w:rsidR="00833F5A" w:rsidRDefault="00833F5A" w:rsidP="00A871AA">
      <w:pPr>
        <w:ind w:left="964" w:right="964"/>
        <w:rPr>
          <w:rFonts w:ascii="Arial" w:hAnsi="Arial" w:cs="Arial"/>
          <w:color w:val="141A37"/>
        </w:rPr>
      </w:pPr>
    </w:p>
    <w:p w:rsidR="00833F5A" w:rsidRDefault="00833F5A" w:rsidP="00A871AA">
      <w:pPr>
        <w:ind w:left="964" w:right="964"/>
        <w:rPr>
          <w:rFonts w:ascii="Arial" w:hAnsi="Arial" w:cs="Arial"/>
          <w:color w:val="141A37"/>
        </w:rPr>
      </w:pPr>
    </w:p>
    <w:p w:rsidR="00833F5A" w:rsidRDefault="00833F5A" w:rsidP="00A871AA">
      <w:pPr>
        <w:ind w:left="964" w:right="964"/>
        <w:rPr>
          <w:rFonts w:ascii="Arial" w:hAnsi="Arial" w:cs="Arial"/>
          <w:color w:val="141A37"/>
        </w:rPr>
      </w:pPr>
    </w:p>
    <w:p w:rsidR="00833F5A" w:rsidRDefault="00833F5A" w:rsidP="00A871AA">
      <w:pPr>
        <w:ind w:left="964" w:right="964"/>
        <w:rPr>
          <w:rFonts w:ascii="Arial" w:hAnsi="Arial" w:cs="Arial"/>
          <w:color w:val="141A37"/>
        </w:rPr>
      </w:pPr>
    </w:p>
    <w:p w:rsidR="00833F5A" w:rsidRDefault="00833F5A" w:rsidP="00A871AA">
      <w:pPr>
        <w:ind w:left="964" w:right="964"/>
        <w:rPr>
          <w:rFonts w:ascii="Arial" w:hAnsi="Arial" w:cs="Arial"/>
          <w:color w:val="141A37"/>
        </w:rPr>
      </w:pPr>
    </w:p>
    <w:p w:rsidR="00833F5A" w:rsidRDefault="00833F5A" w:rsidP="00A871AA">
      <w:pPr>
        <w:ind w:left="964" w:right="964"/>
        <w:rPr>
          <w:rFonts w:ascii="Arial" w:hAnsi="Arial" w:cs="Arial"/>
          <w:color w:val="141A37"/>
        </w:rPr>
      </w:pPr>
    </w:p>
    <w:p w:rsidR="00833F5A" w:rsidRDefault="00833F5A" w:rsidP="00A871AA">
      <w:pPr>
        <w:ind w:left="964" w:right="964"/>
        <w:rPr>
          <w:rFonts w:ascii="Arial" w:hAnsi="Arial" w:cs="Arial"/>
          <w:color w:val="141A37"/>
        </w:rPr>
      </w:pPr>
    </w:p>
    <w:p w:rsidR="00833F5A" w:rsidRDefault="00833F5A" w:rsidP="00A871AA">
      <w:pPr>
        <w:ind w:left="964" w:right="964"/>
        <w:rPr>
          <w:rFonts w:ascii="Arial" w:hAnsi="Arial" w:cs="Arial"/>
          <w:color w:val="141A37"/>
        </w:rPr>
      </w:pPr>
    </w:p>
    <w:p w:rsidR="00833F5A" w:rsidRDefault="00833F5A" w:rsidP="00A871AA">
      <w:pPr>
        <w:ind w:left="964" w:right="964"/>
        <w:rPr>
          <w:rFonts w:ascii="Arial" w:hAnsi="Arial" w:cs="Arial"/>
          <w:color w:val="141A37"/>
        </w:rPr>
      </w:pPr>
    </w:p>
    <w:p w:rsidR="00833F5A" w:rsidRDefault="00833F5A" w:rsidP="00A871AA">
      <w:pPr>
        <w:ind w:left="964" w:right="964"/>
        <w:rPr>
          <w:rFonts w:ascii="Arial" w:hAnsi="Arial" w:cs="Arial"/>
          <w:color w:val="141A37"/>
        </w:rPr>
      </w:pPr>
    </w:p>
    <w:p w:rsidR="00833F5A" w:rsidRDefault="00833F5A" w:rsidP="00A871AA">
      <w:pPr>
        <w:ind w:left="964" w:right="964"/>
        <w:rPr>
          <w:rFonts w:ascii="Arial" w:hAnsi="Arial" w:cs="Arial"/>
          <w:color w:val="141A37"/>
        </w:rPr>
      </w:pPr>
    </w:p>
    <w:p w:rsidR="00833F5A" w:rsidRDefault="00833F5A" w:rsidP="00A871AA">
      <w:pPr>
        <w:ind w:left="964" w:right="964"/>
        <w:rPr>
          <w:rFonts w:ascii="Arial" w:hAnsi="Arial" w:cs="Arial"/>
          <w:color w:val="141A37"/>
        </w:rPr>
      </w:pPr>
    </w:p>
    <w:p w:rsidR="001E1327" w:rsidRDefault="001E1327" w:rsidP="00A871AA">
      <w:pPr>
        <w:ind w:left="964" w:right="964"/>
        <w:rPr>
          <w:rFonts w:ascii="Arial" w:hAnsi="Arial" w:cs="Arial"/>
          <w:color w:val="141A37"/>
        </w:rPr>
      </w:pPr>
    </w:p>
    <w:p w:rsidR="001E1327" w:rsidRDefault="001E1327" w:rsidP="00A871AA">
      <w:pPr>
        <w:ind w:left="964" w:right="964"/>
        <w:rPr>
          <w:rFonts w:ascii="Arial" w:hAnsi="Arial" w:cs="Arial"/>
          <w:color w:val="141A37"/>
        </w:rPr>
      </w:pPr>
    </w:p>
    <w:p w:rsidR="001E1327" w:rsidRDefault="001E1327" w:rsidP="00A871AA">
      <w:pPr>
        <w:ind w:left="964" w:right="964"/>
        <w:rPr>
          <w:rFonts w:ascii="Arial" w:hAnsi="Arial" w:cs="Arial"/>
          <w:color w:val="141A37"/>
        </w:rPr>
      </w:pPr>
    </w:p>
    <w:p w:rsidR="008F7948" w:rsidRDefault="008F7948" w:rsidP="00A871AA">
      <w:pPr>
        <w:ind w:left="964" w:right="964"/>
        <w:rPr>
          <w:rFonts w:ascii="Arial" w:hAnsi="Arial" w:cs="Arial"/>
          <w:color w:val="141A37"/>
        </w:rPr>
      </w:pPr>
    </w:p>
    <w:p w:rsidR="008F7948" w:rsidRDefault="008F7948" w:rsidP="00387D38">
      <w:pPr>
        <w:ind w:right="964"/>
        <w:rPr>
          <w:rFonts w:ascii="Arial" w:hAnsi="Arial" w:cs="Arial"/>
          <w:color w:val="141A37"/>
        </w:rPr>
      </w:pPr>
    </w:p>
    <w:p w:rsidR="008F7948" w:rsidRDefault="008F7948" w:rsidP="00A871AA">
      <w:pPr>
        <w:ind w:left="964" w:right="964"/>
        <w:rPr>
          <w:rFonts w:ascii="Arial" w:hAnsi="Arial" w:cs="Arial"/>
          <w:color w:val="141A37"/>
        </w:rPr>
      </w:pPr>
    </w:p>
    <w:p w:rsidR="008F7948" w:rsidRDefault="008F7948" w:rsidP="00A871AA">
      <w:pPr>
        <w:ind w:left="964" w:right="964"/>
        <w:rPr>
          <w:rFonts w:ascii="Arial" w:hAnsi="Arial" w:cs="Arial"/>
          <w:color w:val="141A37"/>
        </w:rPr>
      </w:pPr>
    </w:p>
    <w:p w:rsidR="008F7948" w:rsidRDefault="008F7948" w:rsidP="00A871AA">
      <w:pPr>
        <w:ind w:left="964" w:right="964"/>
        <w:rPr>
          <w:rFonts w:ascii="Arial" w:hAnsi="Arial" w:cs="Arial"/>
          <w:color w:val="141A37"/>
        </w:rPr>
      </w:pPr>
    </w:p>
    <w:p w:rsidR="008F7948" w:rsidRDefault="008F7948" w:rsidP="00A871AA">
      <w:pPr>
        <w:ind w:left="964" w:right="964"/>
        <w:rPr>
          <w:rFonts w:ascii="Arial" w:hAnsi="Arial" w:cs="Arial"/>
          <w:color w:val="141A37"/>
        </w:rPr>
      </w:pPr>
    </w:p>
    <w:p w:rsidR="008F7948" w:rsidRDefault="008F7948" w:rsidP="00A871AA">
      <w:pPr>
        <w:ind w:left="964" w:right="964"/>
        <w:rPr>
          <w:rFonts w:ascii="Arial" w:hAnsi="Arial" w:cs="Arial"/>
          <w:color w:val="141A37"/>
        </w:rPr>
      </w:pPr>
    </w:p>
    <w:p w:rsidR="001E1327" w:rsidRDefault="001E1327" w:rsidP="00A871AA">
      <w:pPr>
        <w:ind w:left="964" w:right="964"/>
        <w:rPr>
          <w:rFonts w:ascii="Arial" w:hAnsi="Arial" w:cs="Arial"/>
          <w:color w:val="141A37"/>
        </w:rPr>
      </w:pPr>
    </w:p>
    <w:p w:rsidR="001E1327" w:rsidRDefault="001E1327" w:rsidP="00A871AA">
      <w:pPr>
        <w:ind w:left="964" w:right="964"/>
        <w:rPr>
          <w:rFonts w:ascii="Arial" w:hAnsi="Arial" w:cs="Arial"/>
          <w:color w:val="141A37"/>
        </w:rPr>
      </w:pPr>
    </w:p>
    <w:p w:rsidR="001E1327" w:rsidRDefault="001E1327" w:rsidP="00A871AA">
      <w:pPr>
        <w:ind w:left="964" w:right="964"/>
        <w:rPr>
          <w:rFonts w:ascii="Arial" w:hAnsi="Arial" w:cs="Arial"/>
          <w:color w:val="141A37"/>
        </w:rPr>
      </w:pPr>
    </w:p>
    <w:p w:rsidR="001E1327" w:rsidRDefault="001E1327" w:rsidP="00A871AA">
      <w:pPr>
        <w:ind w:left="964" w:right="964"/>
        <w:rPr>
          <w:rFonts w:ascii="Arial" w:hAnsi="Arial" w:cs="Arial"/>
          <w:color w:val="141A37"/>
        </w:rPr>
      </w:pPr>
    </w:p>
    <w:p w:rsidR="00EA2597" w:rsidRDefault="00EA2597" w:rsidP="00A871AA">
      <w:pPr>
        <w:ind w:left="964" w:right="964"/>
        <w:rPr>
          <w:rFonts w:ascii="Arial" w:hAnsi="Arial" w:cs="Arial"/>
          <w:color w:val="141A37"/>
        </w:rPr>
      </w:pPr>
    </w:p>
    <w:p w:rsidR="00833F5A" w:rsidRDefault="00833F5A" w:rsidP="00A871AA">
      <w:pPr>
        <w:ind w:left="964" w:right="964"/>
        <w:rPr>
          <w:rFonts w:ascii="Arial" w:hAnsi="Arial" w:cs="Arial"/>
          <w:color w:val="141A37"/>
        </w:rPr>
      </w:pPr>
    </w:p>
    <w:p w:rsidR="00833F5A" w:rsidRDefault="00833F5A" w:rsidP="00A871AA">
      <w:pPr>
        <w:ind w:left="964" w:right="964"/>
        <w:rPr>
          <w:rFonts w:ascii="Arial" w:hAnsi="Arial" w:cs="Arial"/>
          <w:color w:val="141A37"/>
        </w:rPr>
      </w:pPr>
    </w:p>
    <w:p w:rsidR="00833F5A" w:rsidRDefault="00833F5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r>
        <w:rPr>
          <w:rFonts w:ascii="Arial" w:hAnsi="Arial" w:cs="Arial"/>
          <w:noProof/>
          <w:color w:val="141A37"/>
          <w:lang w:eastAsia="en-GB"/>
        </w:rPr>
        <w:drawing>
          <wp:anchor distT="0" distB="0" distL="114300" distR="114300" simplePos="0" relativeHeight="251679744" behindDoc="0" locked="0" layoutInCell="1" allowOverlap="0" wp14:anchorId="0EA7C975" wp14:editId="55E850F0">
            <wp:simplePos x="0" y="0"/>
            <wp:positionH relativeFrom="column">
              <wp:posOffset>612140</wp:posOffset>
            </wp:positionH>
            <wp:positionV relativeFrom="paragraph">
              <wp:posOffset>46355</wp:posOffset>
            </wp:positionV>
            <wp:extent cx="3700145" cy="79375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00145" cy="7937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C36F1B" w:rsidRDefault="00C36F1B"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Pr="00A871AA" w:rsidRDefault="00A871AA" w:rsidP="00A871AA">
      <w:pPr>
        <w:ind w:left="964" w:right="964"/>
        <w:rPr>
          <w:rFonts w:ascii="Arial" w:hAnsi="Arial" w:cs="Arial"/>
          <w:color w:val="141A37"/>
        </w:rPr>
      </w:pPr>
      <w:r w:rsidRPr="00A871AA">
        <w:rPr>
          <w:rFonts w:ascii="Arial" w:hAnsi="Arial" w:cs="Arial"/>
          <w:color w:val="141A37"/>
        </w:rPr>
        <w:t>Carers Trust is a registered charity in England and Wales (1145181) and in Scotland (SC042870). Registered as a company limited by guarantee in England and Wales No. 7697170. Registered office: 32–36 Loman Street, London SE1 0EH.</w:t>
      </w:r>
    </w:p>
    <w:p w:rsidR="00A871AA" w:rsidRPr="00A871AA" w:rsidRDefault="00A871AA" w:rsidP="00A871AA">
      <w:pPr>
        <w:ind w:left="964" w:right="964"/>
        <w:rPr>
          <w:rFonts w:ascii="Arial" w:hAnsi="Arial" w:cs="Arial"/>
          <w:color w:val="141A37"/>
        </w:rPr>
      </w:pPr>
      <w:r w:rsidRPr="00A871AA">
        <w:rPr>
          <w:rFonts w:ascii="Arial" w:hAnsi="Arial" w:cs="Arial"/>
          <w:color w:val="141A37"/>
        </w:rPr>
        <w:t> </w:t>
      </w:r>
    </w:p>
    <w:p w:rsidR="00291120" w:rsidRDefault="00291120" w:rsidP="00291120">
      <w:pPr>
        <w:ind w:left="964" w:right="964"/>
        <w:rPr>
          <w:rFonts w:ascii="Arial" w:hAnsi="Arial" w:cs="Arial"/>
          <w:color w:val="141A37"/>
        </w:rPr>
      </w:pPr>
      <w:r w:rsidRPr="00A871AA">
        <w:rPr>
          <w:rFonts w:ascii="Arial" w:hAnsi="Arial" w:cs="Arial"/>
          <w:color w:val="141A37"/>
        </w:rPr>
        <w:t>The Children’s Society is a registered charity number 221124. Registered Office: Edward Rudolf House, Margery Street, London, WC1X 0J</w:t>
      </w:r>
    </w:p>
    <w:p w:rsidR="00291120" w:rsidRDefault="00291120" w:rsidP="00A871AA">
      <w:pPr>
        <w:ind w:left="964" w:right="964"/>
        <w:rPr>
          <w:rFonts w:ascii="Arial" w:hAnsi="Arial" w:cs="Arial"/>
          <w:color w:val="141A37"/>
        </w:rPr>
      </w:pPr>
    </w:p>
    <w:p w:rsidR="00291120" w:rsidRDefault="00291120" w:rsidP="00A871AA">
      <w:pPr>
        <w:ind w:left="964" w:right="964"/>
        <w:rPr>
          <w:rFonts w:ascii="Arial" w:hAnsi="Arial" w:cs="Arial"/>
          <w:color w:val="141A37"/>
        </w:rPr>
      </w:pPr>
      <w:r>
        <w:rPr>
          <w:rFonts w:ascii="Arial" w:hAnsi="Arial" w:cs="Arial"/>
          <w:color w:val="141A37"/>
        </w:rPr>
        <w:t>Young Carers in Focus is a Big Lottery Fund partnership programme run by The Children’s Society in conjunction with Rethink Mental Illness, Digital Me, YMCA Fairthorne Group and The Fatherhood Institute</w:t>
      </w:r>
    </w:p>
    <w:p w:rsidR="00291120" w:rsidRDefault="00291120" w:rsidP="00A871AA">
      <w:pPr>
        <w:ind w:left="964" w:right="964"/>
        <w:rPr>
          <w:rFonts w:ascii="Arial" w:hAnsi="Arial" w:cs="Arial"/>
          <w:color w:val="141A37"/>
        </w:rPr>
      </w:pPr>
    </w:p>
    <w:p w:rsidR="00291120" w:rsidRPr="00CC7E5F" w:rsidRDefault="00EA2597" w:rsidP="00091045">
      <w:pPr>
        <w:ind w:left="964" w:right="964"/>
        <w:rPr>
          <w:rFonts w:ascii="Arial" w:hAnsi="Arial" w:cs="Arial"/>
          <w:color w:val="141A37"/>
        </w:rPr>
      </w:pPr>
      <w:r>
        <w:rPr>
          <w:rFonts w:ascii="Arial" w:hAnsi="Arial" w:cs="Arial"/>
          <w:color w:val="141A37"/>
        </w:rPr>
        <w:t>© Carers Trust 2017</w:t>
      </w:r>
    </w:p>
    <w:sectPr w:rsidR="00291120" w:rsidRPr="00CC7E5F" w:rsidSect="00833F5A">
      <w:pgSz w:w="11900" w:h="16840"/>
      <w:pgMar w:top="1276" w:right="1552" w:bottom="1276"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ECB" w:rsidRDefault="000B4ECB" w:rsidP="00F0270C">
      <w:r>
        <w:separator/>
      </w:r>
    </w:p>
  </w:endnote>
  <w:endnote w:type="continuationSeparator" w:id="0">
    <w:p w:rsidR="000B4ECB" w:rsidRDefault="000B4ECB" w:rsidP="00F02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C07" w:rsidRPr="00F0270C" w:rsidRDefault="00E44C07" w:rsidP="00F0270C">
    <w:pPr>
      <w:pStyle w:val="Footer"/>
      <w:ind w:right="964"/>
      <w:jc w:val="right"/>
      <w:rPr>
        <w:color w:val="141A37"/>
      </w:rPr>
    </w:pPr>
    <w:r w:rsidRPr="00F0270C">
      <w:rPr>
        <w:rFonts w:ascii="Arial" w:hAnsi="Arial" w:cs="Arial"/>
        <w:color w:val="141A37"/>
      </w:rPr>
      <w:t>Supporting Young Carers in Schools</w:t>
    </w:r>
    <w:r>
      <w:rPr>
        <w:rFonts w:ascii="Arial" w:hAnsi="Arial" w:cs="Arial"/>
        <w:color w:val="141A37"/>
      </w:rPr>
      <w:t>: A Toolkit for Young Carers Services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C07" w:rsidRPr="00D55F91" w:rsidRDefault="00E44C07" w:rsidP="00F100A7">
    <w:pPr>
      <w:pStyle w:val="Footer"/>
      <w:jc w:val="right"/>
      <w:rPr>
        <w:rFonts w:ascii="Arial" w:hAnsi="Arial" w:cs="Arial"/>
        <w:color w:val="1B2C5D"/>
      </w:rPr>
    </w:pPr>
    <w:r>
      <w:rPr>
        <w:rFonts w:ascii="Arial" w:hAnsi="Arial" w:cs="Arial"/>
        <w:color w:val="1B2C5D"/>
      </w:rPr>
      <w:t>Supporting Young Carers in Schools: A Toolkit for Young Carers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ECB" w:rsidRDefault="000B4ECB" w:rsidP="00F0270C">
      <w:r>
        <w:separator/>
      </w:r>
    </w:p>
  </w:footnote>
  <w:footnote w:type="continuationSeparator" w:id="0">
    <w:p w:rsidR="000B4ECB" w:rsidRDefault="000B4ECB" w:rsidP="00F02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C07" w:rsidRPr="00D55F91" w:rsidRDefault="00E44C07" w:rsidP="00D55F91">
    <w:pPr>
      <w:pStyle w:val="Header"/>
      <w:jc w:val="center"/>
      <w:rPr>
        <w:rFonts w:ascii="Arial" w:hAnsi="Arial" w:cs="Arial"/>
        <w:color w:val="1B2C5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440BDE"/>
    <w:multiLevelType w:val="hybridMultilevel"/>
    <w:tmpl w:val="D17ADBA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1307270D"/>
    <w:multiLevelType w:val="hybridMultilevel"/>
    <w:tmpl w:val="C79C5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EF0B7E"/>
    <w:multiLevelType w:val="hybridMultilevel"/>
    <w:tmpl w:val="FF003AD8"/>
    <w:lvl w:ilvl="0" w:tplc="08090001">
      <w:start w:val="1"/>
      <w:numFmt w:val="bullet"/>
      <w:lvlText w:val=""/>
      <w:lvlJc w:val="left"/>
      <w:pPr>
        <w:ind w:left="1684" w:hanging="360"/>
      </w:pPr>
      <w:rPr>
        <w:rFonts w:ascii="Symbol" w:hAnsi="Symbol" w:hint="default"/>
      </w:rPr>
    </w:lvl>
    <w:lvl w:ilvl="1" w:tplc="08090003" w:tentative="1">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6" w15:restartNumberingAfterBreak="0">
    <w:nsid w:val="1E2524DB"/>
    <w:multiLevelType w:val="hybridMultilevel"/>
    <w:tmpl w:val="3272ACF4"/>
    <w:lvl w:ilvl="0" w:tplc="08090001">
      <w:start w:val="1"/>
      <w:numFmt w:val="bullet"/>
      <w:lvlText w:val=""/>
      <w:lvlJc w:val="left"/>
      <w:pPr>
        <w:ind w:left="1684" w:hanging="360"/>
      </w:pPr>
      <w:rPr>
        <w:rFonts w:ascii="Symbol" w:hAnsi="Symbol" w:hint="default"/>
      </w:rPr>
    </w:lvl>
    <w:lvl w:ilvl="1" w:tplc="08090003" w:tentative="1">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7" w15:restartNumberingAfterBreak="0">
    <w:nsid w:val="1E7E1080"/>
    <w:multiLevelType w:val="hybridMultilevel"/>
    <w:tmpl w:val="242021F6"/>
    <w:lvl w:ilvl="0" w:tplc="32D692E8">
      <w:start w:val="1"/>
      <w:numFmt w:val="decimal"/>
      <w:lvlText w:val="%1."/>
      <w:lvlJc w:val="left"/>
      <w:pPr>
        <w:ind w:left="720" w:hanging="360"/>
      </w:pPr>
      <w:rPr>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93458FA"/>
    <w:multiLevelType w:val="hybridMultilevel"/>
    <w:tmpl w:val="4B66F682"/>
    <w:lvl w:ilvl="0" w:tplc="773CD254">
      <w:start w:val="1"/>
      <w:numFmt w:val="bullet"/>
      <w:lvlText w:val="•"/>
      <w:lvlJc w:val="left"/>
      <w:pPr>
        <w:tabs>
          <w:tab w:val="num" w:pos="1636"/>
        </w:tabs>
        <w:ind w:left="1636" w:hanging="360"/>
      </w:pPr>
      <w:rPr>
        <w:rFonts w:ascii="Arial" w:hAnsi="Arial" w:hint="default"/>
      </w:rPr>
    </w:lvl>
    <w:lvl w:ilvl="1" w:tplc="8126FC70" w:tentative="1">
      <w:start w:val="1"/>
      <w:numFmt w:val="bullet"/>
      <w:lvlText w:val="•"/>
      <w:lvlJc w:val="left"/>
      <w:pPr>
        <w:tabs>
          <w:tab w:val="num" w:pos="2356"/>
        </w:tabs>
        <w:ind w:left="2356" w:hanging="360"/>
      </w:pPr>
      <w:rPr>
        <w:rFonts w:ascii="Arial" w:hAnsi="Arial" w:hint="default"/>
      </w:rPr>
    </w:lvl>
    <w:lvl w:ilvl="2" w:tplc="02F6F67E" w:tentative="1">
      <w:start w:val="1"/>
      <w:numFmt w:val="bullet"/>
      <w:lvlText w:val="•"/>
      <w:lvlJc w:val="left"/>
      <w:pPr>
        <w:tabs>
          <w:tab w:val="num" w:pos="3076"/>
        </w:tabs>
        <w:ind w:left="3076" w:hanging="360"/>
      </w:pPr>
      <w:rPr>
        <w:rFonts w:ascii="Arial" w:hAnsi="Arial" w:hint="default"/>
      </w:rPr>
    </w:lvl>
    <w:lvl w:ilvl="3" w:tplc="C6DA22E6" w:tentative="1">
      <w:start w:val="1"/>
      <w:numFmt w:val="bullet"/>
      <w:lvlText w:val="•"/>
      <w:lvlJc w:val="left"/>
      <w:pPr>
        <w:tabs>
          <w:tab w:val="num" w:pos="3796"/>
        </w:tabs>
        <w:ind w:left="3796" w:hanging="360"/>
      </w:pPr>
      <w:rPr>
        <w:rFonts w:ascii="Arial" w:hAnsi="Arial" w:hint="default"/>
      </w:rPr>
    </w:lvl>
    <w:lvl w:ilvl="4" w:tplc="515CBF4A" w:tentative="1">
      <w:start w:val="1"/>
      <w:numFmt w:val="bullet"/>
      <w:lvlText w:val="•"/>
      <w:lvlJc w:val="left"/>
      <w:pPr>
        <w:tabs>
          <w:tab w:val="num" w:pos="4516"/>
        </w:tabs>
        <w:ind w:left="4516" w:hanging="360"/>
      </w:pPr>
      <w:rPr>
        <w:rFonts w:ascii="Arial" w:hAnsi="Arial" w:hint="default"/>
      </w:rPr>
    </w:lvl>
    <w:lvl w:ilvl="5" w:tplc="167C0B54" w:tentative="1">
      <w:start w:val="1"/>
      <w:numFmt w:val="bullet"/>
      <w:lvlText w:val="•"/>
      <w:lvlJc w:val="left"/>
      <w:pPr>
        <w:tabs>
          <w:tab w:val="num" w:pos="5236"/>
        </w:tabs>
        <w:ind w:left="5236" w:hanging="360"/>
      </w:pPr>
      <w:rPr>
        <w:rFonts w:ascii="Arial" w:hAnsi="Arial" w:hint="default"/>
      </w:rPr>
    </w:lvl>
    <w:lvl w:ilvl="6" w:tplc="ED6853D6" w:tentative="1">
      <w:start w:val="1"/>
      <w:numFmt w:val="bullet"/>
      <w:lvlText w:val="•"/>
      <w:lvlJc w:val="left"/>
      <w:pPr>
        <w:tabs>
          <w:tab w:val="num" w:pos="5956"/>
        </w:tabs>
        <w:ind w:left="5956" w:hanging="360"/>
      </w:pPr>
      <w:rPr>
        <w:rFonts w:ascii="Arial" w:hAnsi="Arial" w:hint="default"/>
      </w:rPr>
    </w:lvl>
    <w:lvl w:ilvl="7" w:tplc="D3805956" w:tentative="1">
      <w:start w:val="1"/>
      <w:numFmt w:val="bullet"/>
      <w:lvlText w:val="•"/>
      <w:lvlJc w:val="left"/>
      <w:pPr>
        <w:tabs>
          <w:tab w:val="num" w:pos="6676"/>
        </w:tabs>
        <w:ind w:left="6676" w:hanging="360"/>
      </w:pPr>
      <w:rPr>
        <w:rFonts w:ascii="Arial" w:hAnsi="Arial" w:hint="default"/>
      </w:rPr>
    </w:lvl>
    <w:lvl w:ilvl="8" w:tplc="B2A84A54" w:tentative="1">
      <w:start w:val="1"/>
      <w:numFmt w:val="bullet"/>
      <w:lvlText w:val="•"/>
      <w:lvlJc w:val="left"/>
      <w:pPr>
        <w:tabs>
          <w:tab w:val="num" w:pos="7396"/>
        </w:tabs>
        <w:ind w:left="7396" w:hanging="360"/>
      </w:pPr>
      <w:rPr>
        <w:rFonts w:ascii="Arial" w:hAnsi="Arial" w:hint="default"/>
      </w:rPr>
    </w:lvl>
  </w:abstractNum>
  <w:abstractNum w:abstractNumId="9" w15:restartNumberingAfterBreak="0">
    <w:nsid w:val="342B2310"/>
    <w:multiLevelType w:val="hybridMultilevel"/>
    <w:tmpl w:val="0D0CD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3A4135"/>
    <w:multiLevelType w:val="hybridMultilevel"/>
    <w:tmpl w:val="93E082B6"/>
    <w:lvl w:ilvl="0" w:tplc="08090001">
      <w:start w:val="1"/>
      <w:numFmt w:val="bullet"/>
      <w:lvlText w:val=""/>
      <w:lvlJc w:val="left"/>
      <w:pPr>
        <w:ind w:left="1684" w:hanging="360"/>
      </w:pPr>
      <w:rPr>
        <w:rFonts w:ascii="Symbol" w:hAnsi="Symbol" w:hint="default"/>
      </w:rPr>
    </w:lvl>
    <w:lvl w:ilvl="1" w:tplc="08090003" w:tentative="1">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11" w15:restartNumberingAfterBreak="0">
    <w:nsid w:val="3B753AF1"/>
    <w:multiLevelType w:val="hybridMultilevel"/>
    <w:tmpl w:val="E9AAE66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2" w15:restartNumberingAfterBreak="0">
    <w:nsid w:val="3D6C0ECC"/>
    <w:multiLevelType w:val="hybridMultilevel"/>
    <w:tmpl w:val="C1F8BD52"/>
    <w:lvl w:ilvl="0" w:tplc="08090001">
      <w:start w:val="1"/>
      <w:numFmt w:val="bullet"/>
      <w:lvlText w:val=""/>
      <w:lvlJc w:val="left"/>
      <w:pPr>
        <w:ind w:left="1684" w:hanging="360"/>
      </w:pPr>
      <w:rPr>
        <w:rFonts w:ascii="Symbol" w:hAnsi="Symbol" w:hint="default"/>
      </w:rPr>
    </w:lvl>
    <w:lvl w:ilvl="1" w:tplc="08090003" w:tentative="1">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13" w15:restartNumberingAfterBreak="0">
    <w:nsid w:val="3E450B04"/>
    <w:multiLevelType w:val="hybridMultilevel"/>
    <w:tmpl w:val="A1CC8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960A86"/>
    <w:multiLevelType w:val="hybridMultilevel"/>
    <w:tmpl w:val="F56CCD7A"/>
    <w:lvl w:ilvl="0" w:tplc="08090001">
      <w:start w:val="1"/>
      <w:numFmt w:val="bullet"/>
      <w:lvlText w:val=""/>
      <w:lvlJc w:val="left"/>
      <w:pPr>
        <w:ind w:left="2404" w:hanging="360"/>
      </w:pPr>
      <w:rPr>
        <w:rFonts w:ascii="Symbol" w:hAnsi="Symbol" w:hint="default"/>
      </w:rPr>
    </w:lvl>
    <w:lvl w:ilvl="1" w:tplc="08090003" w:tentative="1">
      <w:start w:val="1"/>
      <w:numFmt w:val="bullet"/>
      <w:lvlText w:val="o"/>
      <w:lvlJc w:val="left"/>
      <w:pPr>
        <w:ind w:left="3124" w:hanging="360"/>
      </w:pPr>
      <w:rPr>
        <w:rFonts w:ascii="Courier New" w:hAnsi="Courier New" w:cs="Courier New" w:hint="default"/>
      </w:rPr>
    </w:lvl>
    <w:lvl w:ilvl="2" w:tplc="08090005" w:tentative="1">
      <w:start w:val="1"/>
      <w:numFmt w:val="bullet"/>
      <w:lvlText w:val=""/>
      <w:lvlJc w:val="left"/>
      <w:pPr>
        <w:ind w:left="3844" w:hanging="360"/>
      </w:pPr>
      <w:rPr>
        <w:rFonts w:ascii="Wingdings" w:hAnsi="Wingdings" w:hint="default"/>
      </w:rPr>
    </w:lvl>
    <w:lvl w:ilvl="3" w:tplc="08090001" w:tentative="1">
      <w:start w:val="1"/>
      <w:numFmt w:val="bullet"/>
      <w:lvlText w:val=""/>
      <w:lvlJc w:val="left"/>
      <w:pPr>
        <w:ind w:left="4564" w:hanging="360"/>
      </w:pPr>
      <w:rPr>
        <w:rFonts w:ascii="Symbol" w:hAnsi="Symbol" w:hint="default"/>
      </w:rPr>
    </w:lvl>
    <w:lvl w:ilvl="4" w:tplc="08090003" w:tentative="1">
      <w:start w:val="1"/>
      <w:numFmt w:val="bullet"/>
      <w:lvlText w:val="o"/>
      <w:lvlJc w:val="left"/>
      <w:pPr>
        <w:ind w:left="5284" w:hanging="360"/>
      </w:pPr>
      <w:rPr>
        <w:rFonts w:ascii="Courier New" w:hAnsi="Courier New" w:cs="Courier New" w:hint="default"/>
      </w:rPr>
    </w:lvl>
    <w:lvl w:ilvl="5" w:tplc="08090005" w:tentative="1">
      <w:start w:val="1"/>
      <w:numFmt w:val="bullet"/>
      <w:lvlText w:val=""/>
      <w:lvlJc w:val="left"/>
      <w:pPr>
        <w:ind w:left="6004" w:hanging="360"/>
      </w:pPr>
      <w:rPr>
        <w:rFonts w:ascii="Wingdings" w:hAnsi="Wingdings" w:hint="default"/>
      </w:rPr>
    </w:lvl>
    <w:lvl w:ilvl="6" w:tplc="08090001" w:tentative="1">
      <w:start w:val="1"/>
      <w:numFmt w:val="bullet"/>
      <w:lvlText w:val=""/>
      <w:lvlJc w:val="left"/>
      <w:pPr>
        <w:ind w:left="6724" w:hanging="360"/>
      </w:pPr>
      <w:rPr>
        <w:rFonts w:ascii="Symbol" w:hAnsi="Symbol" w:hint="default"/>
      </w:rPr>
    </w:lvl>
    <w:lvl w:ilvl="7" w:tplc="08090003" w:tentative="1">
      <w:start w:val="1"/>
      <w:numFmt w:val="bullet"/>
      <w:lvlText w:val="o"/>
      <w:lvlJc w:val="left"/>
      <w:pPr>
        <w:ind w:left="7444" w:hanging="360"/>
      </w:pPr>
      <w:rPr>
        <w:rFonts w:ascii="Courier New" w:hAnsi="Courier New" w:cs="Courier New" w:hint="default"/>
      </w:rPr>
    </w:lvl>
    <w:lvl w:ilvl="8" w:tplc="08090005" w:tentative="1">
      <w:start w:val="1"/>
      <w:numFmt w:val="bullet"/>
      <w:lvlText w:val=""/>
      <w:lvlJc w:val="left"/>
      <w:pPr>
        <w:ind w:left="8164" w:hanging="360"/>
      </w:pPr>
      <w:rPr>
        <w:rFonts w:ascii="Wingdings" w:hAnsi="Wingdings" w:hint="default"/>
      </w:rPr>
    </w:lvl>
  </w:abstractNum>
  <w:abstractNum w:abstractNumId="15" w15:restartNumberingAfterBreak="0">
    <w:nsid w:val="417D2457"/>
    <w:multiLevelType w:val="hybridMultilevel"/>
    <w:tmpl w:val="D3AC2B6E"/>
    <w:lvl w:ilvl="0" w:tplc="08090001">
      <w:start w:val="1"/>
      <w:numFmt w:val="bullet"/>
      <w:lvlText w:val=""/>
      <w:lvlJc w:val="left"/>
      <w:pPr>
        <w:ind w:left="1684" w:hanging="360"/>
      </w:pPr>
      <w:rPr>
        <w:rFonts w:ascii="Symbol" w:hAnsi="Symbol" w:hint="default"/>
      </w:rPr>
    </w:lvl>
    <w:lvl w:ilvl="1" w:tplc="08090003" w:tentative="1">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16" w15:restartNumberingAfterBreak="0">
    <w:nsid w:val="433E5B66"/>
    <w:multiLevelType w:val="hybridMultilevel"/>
    <w:tmpl w:val="2BF22984"/>
    <w:lvl w:ilvl="0" w:tplc="08090001">
      <w:start w:val="1"/>
      <w:numFmt w:val="bullet"/>
      <w:lvlText w:val=""/>
      <w:lvlJc w:val="left"/>
      <w:pPr>
        <w:ind w:left="1684" w:hanging="360"/>
      </w:pPr>
      <w:rPr>
        <w:rFonts w:ascii="Symbol" w:hAnsi="Symbol" w:hint="default"/>
      </w:rPr>
    </w:lvl>
    <w:lvl w:ilvl="1" w:tplc="08090003" w:tentative="1">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17" w15:restartNumberingAfterBreak="0">
    <w:nsid w:val="441E0877"/>
    <w:multiLevelType w:val="hybridMultilevel"/>
    <w:tmpl w:val="FC12E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605B1B"/>
    <w:multiLevelType w:val="hybridMultilevel"/>
    <w:tmpl w:val="A67A171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4553569C"/>
    <w:multiLevelType w:val="hybridMultilevel"/>
    <w:tmpl w:val="E81AEC38"/>
    <w:lvl w:ilvl="0" w:tplc="08090001">
      <w:start w:val="1"/>
      <w:numFmt w:val="bullet"/>
      <w:lvlText w:val=""/>
      <w:lvlJc w:val="left"/>
      <w:pPr>
        <w:ind w:left="1684" w:hanging="360"/>
      </w:pPr>
      <w:rPr>
        <w:rFonts w:ascii="Symbol" w:hAnsi="Symbol" w:hint="default"/>
      </w:rPr>
    </w:lvl>
    <w:lvl w:ilvl="1" w:tplc="08090003">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20" w15:restartNumberingAfterBreak="0">
    <w:nsid w:val="4BB650C4"/>
    <w:multiLevelType w:val="hybridMultilevel"/>
    <w:tmpl w:val="86D89D52"/>
    <w:lvl w:ilvl="0" w:tplc="08090001">
      <w:start w:val="1"/>
      <w:numFmt w:val="bullet"/>
      <w:lvlText w:val=""/>
      <w:lvlJc w:val="left"/>
      <w:pPr>
        <w:ind w:left="1684" w:hanging="360"/>
      </w:pPr>
      <w:rPr>
        <w:rFonts w:ascii="Symbol" w:hAnsi="Symbol" w:hint="default"/>
      </w:rPr>
    </w:lvl>
    <w:lvl w:ilvl="1" w:tplc="08090003" w:tentative="1">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21" w15:restartNumberingAfterBreak="0">
    <w:nsid w:val="50384134"/>
    <w:multiLevelType w:val="hybridMultilevel"/>
    <w:tmpl w:val="444C9D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576455C9"/>
    <w:multiLevelType w:val="hybridMultilevel"/>
    <w:tmpl w:val="171ABDE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A7F1098"/>
    <w:multiLevelType w:val="hybridMultilevel"/>
    <w:tmpl w:val="BEE83A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4084F17"/>
    <w:multiLevelType w:val="hybridMultilevel"/>
    <w:tmpl w:val="E2CAEC7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641F413E"/>
    <w:multiLevelType w:val="hybridMultilevel"/>
    <w:tmpl w:val="9822E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886501"/>
    <w:multiLevelType w:val="hybridMultilevel"/>
    <w:tmpl w:val="02F26B6E"/>
    <w:lvl w:ilvl="0" w:tplc="08090001">
      <w:start w:val="1"/>
      <w:numFmt w:val="bullet"/>
      <w:lvlText w:val=""/>
      <w:lvlJc w:val="left"/>
      <w:pPr>
        <w:ind w:left="784" w:hanging="360"/>
      </w:pPr>
      <w:rPr>
        <w:rFonts w:ascii="Symbol" w:hAnsi="Symbol" w:hint="default"/>
      </w:rPr>
    </w:lvl>
    <w:lvl w:ilvl="1" w:tplc="08090003">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7" w15:restartNumberingAfterBreak="0">
    <w:nsid w:val="65A65AFF"/>
    <w:multiLevelType w:val="hybridMultilevel"/>
    <w:tmpl w:val="47B2FCEA"/>
    <w:lvl w:ilvl="0" w:tplc="08090001">
      <w:start w:val="1"/>
      <w:numFmt w:val="bullet"/>
      <w:lvlText w:val=""/>
      <w:lvlJc w:val="left"/>
      <w:pPr>
        <w:ind w:left="1684" w:hanging="360"/>
      </w:pPr>
      <w:rPr>
        <w:rFonts w:ascii="Symbol" w:hAnsi="Symbol" w:hint="default"/>
      </w:rPr>
    </w:lvl>
    <w:lvl w:ilvl="1" w:tplc="08090003" w:tentative="1">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28" w15:restartNumberingAfterBreak="0">
    <w:nsid w:val="677D0155"/>
    <w:multiLevelType w:val="hybridMultilevel"/>
    <w:tmpl w:val="7390D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B644F6"/>
    <w:multiLevelType w:val="hybridMultilevel"/>
    <w:tmpl w:val="923A3C8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6E364AE7"/>
    <w:multiLevelType w:val="hybridMultilevel"/>
    <w:tmpl w:val="7D9E997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70DF58FB"/>
    <w:multiLevelType w:val="hybridMultilevel"/>
    <w:tmpl w:val="BF7A4F0C"/>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2" w15:restartNumberingAfterBreak="0">
    <w:nsid w:val="713E2331"/>
    <w:multiLevelType w:val="hybridMultilevel"/>
    <w:tmpl w:val="E124D066"/>
    <w:lvl w:ilvl="0" w:tplc="802EEC04">
      <w:numFmt w:val="bullet"/>
      <w:lvlText w:val="•"/>
      <w:lvlJc w:val="left"/>
      <w:pPr>
        <w:ind w:left="1444" w:hanging="480"/>
      </w:pPr>
      <w:rPr>
        <w:rFonts w:ascii="Arial" w:eastAsiaTheme="minorEastAsia" w:hAnsi="Arial" w:cs="Arial" w:hint="default"/>
      </w:rPr>
    </w:lvl>
    <w:lvl w:ilvl="1" w:tplc="08090003" w:tentative="1">
      <w:start w:val="1"/>
      <w:numFmt w:val="bullet"/>
      <w:lvlText w:val="o"/>
      <w:lvlJc w:val="left"/>
      <w:pPr>
        <w:ind w:left="2044" w:hanging="360"/>
      </w:pPr>
      <w:rPr>
        <w:rFonts w:ascii="Courier New" w:hAnsi="Courier New" w:cs="Courier New" w:hint="default"/>
      </w:rPr>
    </w:lvl>
    <w:lvl w:ilvl="2" w:tplc="08090005" w:tentative="1">
      <w:start w:val="1"/>
      <w:numFmt w:val="bullet"/>
      <w:lvlText w:val=""/>
      <w:lvlJc w:val="left"/>
      <w:pPr>
        <w:ind w:left="2764" w:hanging="360"/>
      </w:pPr>
      <w:rPr>
        <w:rFonts w:ascii="Wingdings" w:hAnsi="Wingdings" w:hint="default"/>
      </w:rPr>
    </w:lvl>
    <w:lvl w:ilvl="3" w:tplc="08090001" w:tentative="1">
      <w:start w:val="1"/>
      <w:numFmt w:val="bullet"/>
      <w:lvlText w:val=""/>
      <w:lvlJc w:val="left"/>
      <w:pPr>
        <w:ind w:left="3484" w:hanging="360"/>
      </w:pPr>
      <w:rPr>
        <w:rFonts w:ascii="Symbol" w:hAnsi="Symbol" w:hint="default"/>
      </w:rPr>
    </w:lvl>
    <w:lvl w:ilvl="4" w:tplc="08090003" w:tentative="1">
      <w:start w:val="1"/>
      <w:numFmt w:val="bullet"/>
      <w:lvlText w:val="o"/>
      <w:lvlJc w:val="left"/>
      <w:pPr>
        <w:ind w:left="4204" w:hanging="360"/>
      </w:pPr>
      <w:rPr>
        <w:rFonts w:ascii="Courier New" w:hAnsi="Courier New" w:cs="Courier New" w:hint="default"/>
      </w:rPr>
    </w:lvl>
    <w:lvl w:ilvl="5" w:tplc="08090005" w:tentative="1">
      <w:start w:val="1"/>
      <w:numFmt w:val="bullet"/>
      <w:lvlText w:val=""/>
      <w:lvlJc w:val="left"/>
      <w:pPr>
        <w:ind w:left="4924" w:hanging="360"/>
      </w:pPr>
      <w:rPr>
        <w:rFonts w:ascii="Wingdings" w:hAnsi="Wingdings" w:hint="default"/>
      </w:rPr>
    </w:lvl>
    <w:lvl w:ilvl="6" w:tplc="08090001" w:tentative="1">
      <w:start w:val="1"/>
      <w:numFmt w:val="bullet"/>
      <w:lvlText w:val=""/>
      <w:lvlJc w:val="left"/>
      <w:pPr>
        <w:ind w:left="5644" w:hanging="360"/>
      </w:pPr>
      <w:rPr>
        <w:rFonts w:ascii="Symbol" w:hAnsi="Symbol" w:hint="default"/>
      </w:rPr>
    </w:lvl>
    <w:lvl w:ilvl="7" w:tplc="08090003" w:tentative="1">
      <w:start w:val="1"/>
      <w:numFmt w:val="bullet"/>
      <w:lvlText w:val="o"/>
      <w:lvlJc w:val="left"/>
      <w:pPr>
        <w:ind w:left="6364" w:hanging="360"/>
      </w:pPr>
      <w:rPr>
        <w:rFonts w:ascii="Courier New" w:hAnsi="Courier New" w:cs="Courier New" w:hint="default"/>
      </w:rPr>
    </w:lvl>
    <w:lvl w:ilvl="8" w:tplc="08090005" w:tentative="1">
      <w:start w:val="1"/>
      <w:numFmt w:val="bullet"/>
      <w:lvlText w:val=""/>
      <w:lvlJc w:val="left"/>
      <w:pPr>
        <w:ind w:left="7084" w:hanging="360"/>
      </w:pPr>
      <w:rPr>
        <w:rFonts w:ascii="Wingdings" w:hAnsi="Wingdings" w:hint="default"/>
      </w:rPr>
    </w:lvl>
  </w:abstractNum>
  <w:abstractNum w:abstractNumId="33" w15:restartNumberingAfterBreak="0">
    <w:nsid w:val="772634A4"/>
    <w:multiLevelType w:val="hybridMultilevel"/>
    <w:tmpl w:val="7644A50A"/>
    <w:lvl w:ilvl="0" w:tplc="08090001">
      <w:start w:val="1"/>
      <w:numFmt w:val="bullet"/>
      <w:lvlText w:val=""/>
      <w:lvlJc w:val="left"/>
      <w:pPr>
        <w:ind w:left="1684" w:hanging="360"/>
      </w:pPr>
      <w:rPr>
        <w:rFonts w:ascii="Symbol" w:hAnsi="Symbol" w:hint="default"/>
      </w:rPr>
    </w:lvl>
    <w:lvl w:ilvl="1" w:tplc="08090003" w:tentative="1">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34" w15:restartNumberingAfterBreak="0">
    <w:nsid w:val="786467E6"/>
    <w:multiLevelType w:val="hybridMultilevel"/>
    <w:tmpl w:val="64FC786A"/>
    <w:lvl w:ilvl="0" w:tplc="94CCD398">
      <w:start w:val="1"/>
      <w:numFmt w:val="bullet"/>
      <w:lvlText w:val=""/>
      <w:lvlJc w:val="left"/>
      <w:pPr>
        <w:ind w:left="2648" w:hanging="360"/>
      </w:pPr>
      <w:rPr>
        <w:rFonts w:ascii="Symbol" w:hAnsi="Symbol" w:hint="default"/>
        <w:color w:val="E3061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BB71CD"/>
    <w:multiLevelType w:val="hybridMultilevel"/>
    <w:tmpl w:val="169E0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6A1A35"/>
    <w:multiLevelType w:val="hybridMultilevel"/>
    <w:tmpl w:val="16E47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A26B88"/>
    <w:multiLevelType w:val="hybridMultilevel"/>
    <w:tmpl w:val="F87098F6"/>
    <w:lvl w:ilvl="0" w:tplc="D5CEEF0A">
      <w:numFmt w:val="bullet"/>
      <w:lvlText w:val="•"/>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34"/>
  </w:num>
  <w:num w:numId="2">
    <w:abstractNumId w:val="32"/>
  </w:num>
  <w:num w:numId="3">
    <w:abstractNumId w:val="36"/>
  </w:num>
  <w:num w:numId="4">
    <w:abstractNumId w:val="9"/>
  </w:num>
  <w:num w:numId="5">
    <w:abstractNumId w:val="17"/>
  </w:num>
  <w:num w:numId="6">
    <w:abstractNumId w:val="26"/>
  </w:num>
  <w:num w:numId="7">
    <w:abstractNumId w:val="13"/>
  </w:num>
  <w:num w:numId="8">
    <w:abstractNumId w:val="33"/>
  </w:num>
  <w:num w:numId="9">
    <w:abstractNumId w:val="27"/>
  </w:num>
  <w:num w:numId="10">
    <w:abstractNumId w:val="14"/>
  </w:num>
  <w:num w:numId="11">
    <w:abstractNumId w:val="12"/>
  </w:num>
  <w:num w:numId="12">
    <w:abstractNumId w:val="10"/>
  </w:num>
  <w:num w:numId="13">
    <w:abstractNumId w:val="6"/>
  </w:num>
  <w:num w:numId="14">
    <w:abstractNumId w:val="19"/>
  </w:num>
  <w:num w:numId="15">
    <w:abstractNumId w:val="16"/>
  </w:num>
  <w:num w:numId="16">
    <w:abstractNumId w:val="15"/>
  </w:num>
  <w:num w:numId="17">
    <w:abstractNumId w:val="22"/>
  </w:num>
  <w:num w:numId="18">
    <w:abstractNumId w:val="0"/>
  </w:num>
  <w:num w:numId="19">
    <w:abstractNumId w:val="1"/>
  </w:num>
  <w:num w:numId="20">
    <w:abstractNumId w:val="2"/>
  </w:num>
  <w:num w:numId="21">
    <w:abstractNumId w:val="5"/>
  </w:num>
  <w:num w:numId="22">
    <w:abstractNumId w:val="31"/>
  </w:num>
  <w:num w:numId="23">
    <w:abstractNumId w:val="4"/>
  </w:num>
  <w:num w:numId="24">
    <w:abstractNumId w:val="25"/>
  </w:num>
  <w:num w:numId="25">
    <w:abstractNumId w:val="18"/>
  </w:num>
  <w:num w:numId="26">
    <w:abstractNumId w:val="21"/>
  </w:num>
  <w:num w:numId="27">
    <w:abstractNumId w:val="30"/>
  </w:num>
  <w:num w:numId="28">
    <w:abstractNumId w:val="37"/>
  </w:num>
  <w:num w:numId="29">
    <w:abstractNumId w:val="24"/>
  </w:num>
  <w:num w:numId="30">
    <w:abstractNumId w:val="29"/>
  </w:num>
  <w:num w:numId="31">
    <w:abstractNumId w:val="20"/>
  </w:num>
  <w:num w:numId="32">
    <w:abstractNumId w:val="23"/>
  </w:num>
  <w:num w:numId="33">
    <w:abstractNumId w:val="35"/>
  </w:num>
  <w:num w:numId="34">
    <w:abstractNumId w:val="7"/>
    <w:lvlOverride w:ilvl="0">
      <w:startOverride w:val="1"/>
    </w:lvlOverride>
    <w:lvlOverride w:ilvl="1"/>
    <w:lvlOverride w:ilvl="2"/>
    <w:lvlOverride w:ilvl="3"/>
    <w:lvlOverride w:ilvl="4"/>
    <w:lvlOverride w:ilvl="5"/>
    <w:lvlOverride w:ilvl="6"/>
    <w:lvlOverride w:ilvl="7"/>
    <w:lvlOverride w:ilvl="8"/>
  </w:num>
  <w:num w:numId="35">
    <w:abstractNumId w:val="8"/>
  </w:num>
  <w:num w:numId="36">
    <w:abstractNumId w:val="11"/>
  </w:num>
  <w:num w:numId="37">
    <w:abstractNumId w:val="3"/>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F65"/>
    <w:rsid w:val="00024AF6"/>
    <w:rsid w:val="00071748"/>
    <w:rsid w:val="00091045"/>
    <w:rsid w:val="000924F7"/>
    <w:rsid w:val="000B4ECB"/>
    <w:rsid w:val="000B7AC0"/>
    <w:rsid w:val="00100279"/>
    <w:rsid w:val="001C652C"/>
    <w:rsid w:val="001E1327"/>
    <w:rsid w:val="002064DC"/>
    <w:rsid w:val="00241F6D"/>
    <w:rsid w:val="00246568"/>
    <w:rsid w:val="002678AE"/>
    <w:rsid w:val="00291120"/>
    <w:rsid w:val="0029316C"/>
    <w:rsid w:val="002D460F"/>
    <w:rsid w:val="00304B31"/>
    <w:rsid w:val="003502A3"/>
    <w:rsid w:val="003540E3"/>
    <w:rsid w:val="00387D38"/>
    <w:rsid w:val="003B4D97"/>
    <w:rsid w:val="004444BF"/>
    <w:rsid w:val="004B4C3F"/>
    <w:rsid w:val="004B4E50"/>
    <w:rsid w:val="004E3BA3"/>
    <w:rsid w:val="00547AA4"/>
    <w:rsid w:val="00581F65"/>
    <w:rsid w:val="0058319D"/>
    <w:rsid w:val="00596D7A"/>
    <w:rsid w:val="005C37BA"/>
    <w:rsid w:val="005C7788"/>
    <w:rsid w:val="005F1FA5"/>
    <w:rsid w:val="005F291D"/>
    <w:rsid w:val="006568E4"/>
    <w:rsid w:val="00664AF9"/>
    <w:rsid w:val="0069453E"/>
    <w:rsid w:val="006A3F0F"/>
    <w:rsid w:val="006A6ECD"/>
    <w:rsid w:val="0070341A"/>
    <w:rsid w:val="007216F0"/>
    <w:rsid w:val="0072773B"/>
    <w:rsid w:val="00780CCB"/>
    <w:rsid w:val="007D7492"/>
    <w:rsid w:val="007E50AA"/>
    <w:rsid w:val="008066A7"/>
    <w:rsid w:val="00832BEE"/>
    <w:rsid w:val="00833F5A"/>
    <w:rsid w:val="0086478C"/>
    <w:rsid w:val="00872DA8"/>
    <w:rsid w:val="00885B27"/>
    <w:rsid w:val="008A12FB"/>
    <w:rsid w:val="008C4FBE"/>
    <w:rsid w:val="008D14F9"/>
    <w:rsid w:val="008F7948"/>
    <w:rsid w:val="0090091C"/>
    <w:rsid w:val="00903980"/>
    <w:rsid w:val="009276AC"/>
    <w:rsid w:val="009719AA"/>
    <w:rsid w:val="009924C7"/>
    <w:rsid w:val="009D31A2"/>
    <w:rsid w:val="009E08A0"/>
    <w:rsid w:val="00A077EF"/>
    <w:rsid w:val="00A10DA1"/>
    <w:rsid w:val="00A42FF4"/>
    <w:rsid w:val="00A534A3"/>
    <w:rsid w:val="00A871AA"/>
    <w:rsid w:val="00AB0240"/>
    <w:rsid w:val="00AE05E2"/>
    <w:rsid w:val="00AE0E89"/>
    <w:rsid w:val="00B15843"/>
    <w:rsid w:val="00B9454E"/>
    <w:rsid w:val="00BB5ACC"/>
    <w:rsid w:val="00C36F1B"/>
    <w:rsid w:val="00C47493"/>
    <w:rsid w:val="00C67F11"/>
    <w:rsid w:val="00C8312C"/>
    <w:rsid w:val="00C96F0E"/>
    <w:rsid w:val="00CA598C"/>
    <w:rsid w:val="00CA5A57"/>
    <w:rsid w:val="00CC7E5F"/>
    <w:rsid w:val="00CE45FB"/>
    <w:rsid w:val="00D161A0"/>
    <w:rsid w:val="00D55F91"/>
    <w:rsid w:val="00D72834"/>
    <w:rsid w:val="00D760F4"/>
    <w:rsid w:val="00E27B5E"/>
    <w:rsid w:val="00E346B2"/>
    <w:rsid w:val="00E44C07"/>
    <w:rsid w:val="00E5240D"/>
    <w:rsid w:val="00E9109C"/>
    <w:rsid w:val="00EA10D8"/>
    <w:rsid w:val="00EA2597"/>
    <w:rsid w:val="00EB185D"/>
    <w:rsid w:val="00EC47DF"/>
    <w:rsid w:val="00EE7A99"/>
    <w:rsid w:val="00EF4F50"/>
    <w:rsid w:val="00EF6C74"/>
    <w:rsid w:val="00F0270C"/>
    <w:rsid w:val="00F100A7"/>
    <w:rsid w:val="00F1254D"/>
    <w:rsid w:val="00F7647F"/>
    <w:rsid w:val="00FC3EEA"/>
    <w:rsid w:val="00FD0487"/>
    <w:rsid w:val="00FF41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15:docId w15:val="{D35A8A2B-AD9D-40EF-A2CE-B3968EE8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qFormat/>
    <w:rsid w:val="00903980"/>
    <w:pPr>
      <w:keepNext/>
      <w:spacing w:before="240" w:after="60"/>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81F6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F0270C"/>
    <w:pPr>
      <w:tabs>
        <w:tab w:val="center" w:pos="4320"/>
        <w:tab w:val="right" w:pos="8640"/>
      </w:tabs>
    </w:pPr>
  </w:style>
  <w:style w:type="character" w:customStyle="1" w:styleId="HeaderChar">
    <w:name w:val="Header Char"/>
    <w:basedOn w:val="DefaultParagraphFont"/>
    <w:link w:val="Header"/>
    <w:uiPriority w:val="99"/>
    <w:rsid w:val="00F0270C"/>
  </w:style>
  <w:style w:type="paragraph" w:styleId="Footer">
    <w:name w:val="footer"/>
    <w:basedOn w:val="Normal"/>
    <w:link w:val="FooterChar"/>
    <w:uiPriority w:val="99"/>
    <w:unhideWhenUsed/>
    <w:rsid w:val="00F0270C"/>
    <w:pPr>
      <w:tabs>
        <w:tab w:val="center" w:pos="4320"/>
        <w:tab w:val="right" w:pos="8640"/>
      </w:tabs>
    </w:pPr>
  </w:style>
  <w:style w:type="character" w:customStyle="1" w:styleId="FooterChar">
    <w:name w:val="Footer Char"/>
    <w:basedOn w:val="DefaultParagraphFont"/>
    <w:link w:val="Footer"/>
    <w:uiPriority w:val="99"/>
    <w:rsid w:val="00F0270C"/>
  </w:style>
  <w:style w:type="paragraph" w:styleId="BalloonText">
    <w:name w:val="Balloon Text"/>
    <w:basedOn w:val="Normal"/>
    <w:link w:val="BalloonTextChar"/>
    <w:uiPriority w:val="99"/>
    <w:semiHidden/>
    <w:unhideWhenUsed/>
    <w:rsid w:val="00EE7A99"/>
    <w:rPr>
      <w:rFonts w:ascii="Tahoma" w:hAnsi="Tahoma" w:cs="Tahoma"/>
      <w:sz w:val="16"/>
      <w:szCs w:val="16"/>
    </w:rPr>
  </w:style>
  <w:style w:type="character" w:customStyle="1" w:styleId="BalloonTextChar">
    <w:name w:val="Balloon Text Char"/>
    <w:basedOn w:val="DefaultParagraphFont"/>
    <w:link w:val="BalloonText"/>
    <w:uiPriority w:val="99"/>
    <w:semiHidden/>
    <w:rsid w:val="00EE7A99"/>
    <w:rPr>
      <w:rFonts w:ascii="Tahoma" w:hAnsi="Tahoma" w:cs="Tahoma"/>
      <w:sz w:val="16"/>
      <w:szCs w:val="16"/>
    </w:rPr>
  </w:style>
  <w:style w:type="paragraph" w:styleId="ListParagraph">
    <w:name w:val="List Paragraph"/>
    <w:basedOn w:val="Normal"/>
    <w:uiPriority w:val="34"/>
    <w:qFormat/>
    <w:rsid w:val="00EF6C74"/>
    <w:pPr>
      <w:ind w:left="720"/>
      <w:contextualSpacing/>
    </w:pPr>
  </w:style>
  <w:style w:type="table" w:styleId="TableGrid">
    <w:name w:val="Table Grid"/>
    <w:basedOn w:val="TableNormal"/>
    <w:uiPriority w:val="39"/>
    <w:rsid w:val="00703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76AC"/>
    <w:rPr>
      <w:sz w:val="16"/>
      <w:szCs w:val="16"/>
    </w:rPr>
  </w:style>
  <w:style w:type="paragraph" w:styleId="CommentText">
    <w:name w:val="annotation text"/>
    <w:basedOn w:val="Normal"/>
    <w:link w:val="CommentTextChar"/>
    <w:uiPriority w:val="99"/>
    <w:semiHidden/>
    <w:unhideWhenUsed/>
    <w:rsid w:val="009276AC"/>
    <w:rPr>
      <w:sz w:val="20"/>
      <w:szCs w:val="20"/>
    </w:rPr>
  </w:style>
  <w:style w:type="character" w:customStyle="1" w:styleId="CommentTextChar">
    <w:name w:val="Comment Text Char"/>
    <w:basedOn w:val="DefaultParagraphFont"/>
    <w:link w:val="CommentText"/>
    <w:uiPriority w:val="99"/>
    <w:semiHidden/>
    <w:rsid w:val="009276AC"/>
    <w:rPr>
      <w:sz w:val="20"/>
      <w:szCs w:val="20"/>
    </w:rPr>
  </w:style>
  <w:style w:type="paragraph" w:styleId="CommentSubject">
    <w:name w:val="annotation subject"/>
    <w:basedOn w:val="CommentText"/>
    <w:next w:val="CommentText"/>
    <w:link w:val="CommentSubjectChar"/>
    <w:uiPriority w:val="99"/>
    <w:semiHidden/>
    <w:unhideWhenUsed/>
    <w:rsid w:val="009276AC"/>
    <w:rPr>
      <w:b/>
      <w:bCs/>
    </w:rPr>
  </w:style>
  <w:style w:type="character" w:customStyle="1" w:styleId="CommentSubjectChar">
    <w:name w:val="Comment Subject Char"/>
    <w:basedOn w:val="CommentTextChar"/>
    <w:link w:val="CommentSubject"/>
    <w:uiPriority w:val="99"/>
    <w:semiHidden/>
    <w:rsid w:val="009276AC"/>
    <w:rPr>
      <w:b/>
      <w:bCs/>
      <w:sz w:val="20"/>
      <w:szCs w:val="20"/>
    </w:rPr>
  </w:style>
  <w:style w:type="character" w:styleId="Hyperlink">
    <w:name w:val="Hyperlink"/>
    <w:rsid w:val="00EF4F50"/>
    <w:rPr>
      <w:color w:val="0000FF"/>
      <w:u w:val="single"/>
    </w:rPr>
  </w:style>
  <w:style w:type="character" w:customStyle="1" w:styleId="Heading2Char">
    <w:name w:val="Heading 2 Char"/>
    <w:basedOn w:val="DefaultParagraphFont"/>
    <w:link w:val="Heading2"/>
    <w:rsid w:val="00903980"/>
    <w:rPr>
      <w:rFonts w:ascii="Arial" w:eastAsia="Times New Roman" w:hAnsi="Arial" w:cs="Arial"/>
      <w:b/>
      <w:bCs/>
      <w:i/>
      <w:iCs/>
      <w:sz w:val="28"/>
      <w:szCs w:val="28"/>
      <w:lang w:eastAsia="en-GB"/>
    </w:rPr>
  </w:style>
  <w:style w:type="paragraph" w:customStyle="1" w:styleId="Default">
    <w:name w:val="Default"/>
    <w:rsid w:val="004B4E50"/>
    <w:pPr>
      <w:autoSpaceDE w:val="0"/>
      <w:autoSpaceDN w:val="0"/>
      <w:adjustRightInd w:val="0"/>
    </w:pPr>
    <w:rPr>
      <w:rFonts w:ascii="Arial" w:eastAsiaTheme="minorHAnsi" w:hAnsi="Arial" w:cs="Arial"/>
      <w:color w:val="000000"/>
    </w:rPr>
  </w:style>
  <w:style w:type="character" w:styleId="Strong">
    <w:name w:val="Strong"/>
    <w:uiPriority w:val="22"/>
    <w:qFormat/>
    <w:rsid w:val="000B7AC0"/>
    <w:rPr>
      <w:b/>
      <w:bCs/>
    </w:rPr>
  </w:style>
  <w:style w:type="character" w:customStyle="1" w:styleId="normaltextrun">
    <w:name w:val="normaltextrun"/>
    <w:basedOn w:val="DefaultParagraphFont"/>
    <w:rsid w:val="007D7492"/>
  </w:style>
  <w:style w:type="character" w:styleId="EndnoteReference">
    <w:name w:val="endnote reference"/>
    <w:semiHidden/>
    <w:unhideWhenUsed/>
    <w:rsid w:val="00EB185D"/>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503490">
      <w:bodyDiv w:val="1"/>
      <w:marLeft w:val="0"/>
      <w:marRight w:val="0"/>
      <w:marTop w:val="0"/>
      <w:marBottom w:val="0"/>
      <w:divBdr>
        <w:top w:val="none" w:sz="0" w:space="0" w:color="auto"/>
        <w:left w:val="none" w:sz="0" w:space="0" w:color="auto"/>
        <w:bottom w:val="none" w:sz="0" w:space="0" w:color="auto"/>
        <w:right w:val="none" w:sz="0" w:space="0" w:color="auto"/>
      </w:divBdr>
    </w:div>
    <w:div w:id="762184176">
      <w:bodyDiv w:val="1"/>
      <w:marLeft w:val="0"/>
      <w:marRight w:val="0"/>
      <w:marTop w:val="0"/>
      <w:marBottom w:val="0"/>
      <w:divBdr>
        <w:top w:val="none" w:sz="0" w:space="0" w:color="auto"/>
        <w:left w:val="none" w:sz="0" w:space="0" w:color="auto"/>
        <w:bottom w:val="none" w:sz="0" w:space="0" w:color="auto"/>
        <w:right w:val="none" w:sz="0" w:space="0" w:color="auto"/>
      </w:divBdr>
    </w:div>
    <w:div w:id="943460932">
      <w:bodyDiv w:val="1"/>
      <w:marLeft w:val="0"/>
      <w:marRight w:val="0"/>
      <w:marTop w:val="0"/>
      <w:marBottom w:val="0"/>
      <w:divBdr>
        <w:top w:val="none" w:sz="0" w:space="0" w:color="auto"/>
        <w:left w:val="none" w:sz="0" w:space="0" w:color="auto"/>
        <w:bottom w:val="none" w:sz="0" w:space="0" w:color="auto"/>
        <w:right w:val="none" w:sz="0" w:space="0" w:color="auto"/>
      </w:divBdr>
    </w:div>
    <w:div w:id="1604919223">
      <w:bodyDiv w:val="1"/>
      <w:marLeft w:val="0"/>
      <w:marRight w:val="0"/>
      <w:marTop w:val="0"/>
      <w:marBottom w:val="0"/>
      <w:divBdr>
        <w:top w:val="none" w:sz="0" w:space="0" w:color="auto"/>
        <w:left w:val="none" w:sz="0" w:space="0" w:color="auto"/>
        <w:bottom w:val="none" w:sz="0" w:space="0" w:color="auto"/>
        <w:right w:val="none" w:sz="0" w:space="0" w:color="auto"/>
      </w:divBdr>
      <w:divsChild>
        <w:div w:id="2050034328">
          <w:marLeft w:val="547"/>
          <w:marRight w:val="0"/>
          <w:marTop w:val="0"/>
          <w:marBottom w:val="0"/>
          <w:divBdr>
            <w:top w:val="none" w:sz="0" w:space="0" w:color="auto"/>
            <w:left w:val="none" w:sz="0" w:space="0" w:color="auto"/>
            <w:bottom w:val="none" w:sz="0" w:space="0" w:color="auto"/>
            <w:right w:val="none" w:sz="0" w:space="0" w:color="auto"/>
          </w:divBdr>
        </w:div>
        <w:div w:id="723673472">
          <w:marLeft w:val="547"/>
          <w:marRight w:val="0"/>
          <w:marTop w:val="0"/>
          <w:marBottom w:val="0"/>
          <w:divBdr>
            <w:top w:val="none" w:sz="0" w:space="0" w:color="auto"/>
            <w:left w:val="none" w:sz="0" w:space="0" w:color="auto"/>
            <w:bottom w:val="none" w:sz="0" w:space="0" w:color="auto"/>
            <w:right w:val="none" w:sz="0" w:space="0" w:color="auto"/>
          </w:divBdr>
        </w:div>
        <w:div w:id="116533417">
          <w:marLeft w:val="547"/>
          <w:marRight w:val="0"/>
          <w:marTop w:val="0"/>
          <w:marBottom w:val="0"/>
          <w:divBdr>
            <w:top w:val="none" w:sz="0" w:space="0" w:color="auto"/>
            <w:left w:val="none" w:sz="0" w:space="0" w:color="auto"/>
            <w:bottom w:val="none" w:sz="0" w:space="0" w:color="auto"/>
            <w:right w:val="none" w:sz="0" w:space="0" w:color="auto"/>
          </w:divBdr>
        </w:div>
      </w:divsChild>
    </w:div>
    <w:div w:id="1737165182">
      <w:bodyDiv w:val="1"/>
      <w:marLeft w:val="0"/>
      <w:marRight w:val="0"/>
      <w:marTop w:val="0"/>
      <w:marBottom w:val="0"/>
      <w:divBdr>
        <w:top w:val="none" w:sz="0" w:space="0" w:color="auto"/>
        <w:left w:val="none" w:sz="0" w:space="0" w:color="auto"/>
        <w:bottom w:val="none" w:sz="0" w:space="0" w:color="auto"/>
        <w:right w:val="none" w:sz="0" w:space="0" w:color="auto"/>
      </w:divBdr>
    </w:div>
    <w:div w:id="21033798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ngcarersinschool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209ED-6C70-48FB-91F2-D2A18BB38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926</Words>
  <Characters>5282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Gill Kirby</cp:lastModifiedBy>
  <cp:revision>2</cp:revision>
  <cp:lastPrinted>2016-08-31T09:45:00Z</cp:lastPrinted>
  <dcterms:created xsi:type="dcterms:W3CDTF">2020-03-24T14:09:00Z</dcterms:created>
  <dcterms:modified xsi:type="dcterms:W3CDTF">2020-03-24T14:09:00Z</dcterms:modified>
</cp:coreProperties>
</file>